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Daniel M. Nguyễn</w:t>
      </w:r>
    </w:p>
    <w:p w:rsidR="00000000" w:rsidDel="00000000" w:rsidP="00000000" w:rsidRDefault="00000000" w:rsidRPr="00000000" w14:paraId="00000002">
      <w:pPr>
        <w:pageBreakBefore w:val="0"/>
        <w:rPr>
          <w:sz w:val="22"/>
          <w:szCs w:val="22"/>
        </w:rPr>
      </w:pPr>
      <w:r w:rsidDel="00000000" w:rsidR="00000000" w:rsidRPr="00000000">
        <w:rPr>
          <w:sz w:val="22"/>
          <w:szCs w:val="22"/>
          <w:rtl w:val="0"/>
        </w:rPr>
        <w:t xml:space="preserve">Department of Psychology</w:t>
        <w:tab/>
        <w:tab/>
        <w:tab/>
        <w:tab/>
        <w:tab/>
        <w:tab/>
        <w:tab/>
        <w:t xml:space="preserve">  Phone: ‪(765) 791-8375‬</w:t>
      </w:r>
    </w:p>
    <w:p w:rsidR="00000000" w:rsidDel="00000000" w:rsidP="00000000" w:rsidRDefault="00000000" w:rsidRPr="00000000" w14:paraId="00000003">
      <w:pPr>
        <w:pageBreakBefore w:val="0"/>
        <w:rPr>
          <w:sz w:val="22"/>
          <w:szCs w:val="22"/>
        </w:rPr>
      </w:pPr>
      <w:r w:rsidDel="00000000" w:rsidR="00000000" w:rsidRPr="00000000">
        <w:rPr>
          <w:sz w:val="22"/>
          <w:szCs w:val="22"/>
          <w:rtl w:val="0"/>
        </w:rPr>
        <w:t xml:space="preserve">University of Illinois at Urbana-Champaign</w:t>
        <w:tab/>
        <w:tab/>
        <w:tab/>
        <w:tab/>
        <w:t xml:space="preserve">     Email: </w:t>
      </w:r>
      <w:hyperlink r:id="rId6">
        <w:r w:rsidDel="00000000" w:rsidR="00000000" w:rsidRPr="00000000">
          <w:rPr>
            <w:sz w:val="22"/>
            <w:szCs w:val="22"/>
            <w:rtl w:val="0"/>
          </w:rPr>
          <w:t xml:space="preserve">danieln8@illinois.edu</w:t>
        </w:r>
      </w:hyperlink>
      <w:r w:rsidDel="00000000" w:rsidR="00000000" w:rsidRPr="00000000">
        <w:rPr>
          <w:rtl w:val="0"/>
        </w:rPr>
      </w:r>
    </w:p>
    <w:p w:rsidR="00000000" w:rsidDel="00000000" w:rsidP="00000000" w:rsidRDefault="00000000" w:rsidRPr="00000000" w14:paraId="00000004">
      <w:pPr>
        <w:pageBreakBefore w:val="0"/>
        <w:rPr>
          <w:sz w:val="22"/>
          <w:szCs w:val="22"/>
        </w:rPr>
      </w:pPr>
      <w:r w:rsidDel="00000000" w:rsidR="00000000" w:rsidRPr="00000000">
        <w:rPr>
          <w:sz w:val="22"/>
          <w:szCs w:val="22"/>
          <w:rtl w:val="0"/>
        </w:rPr>
        <w:t xml:space="preserve">Psychology Building, 603 E Daniel St</w:t>
        <w:tab/>
        <w:t xml:space="preserve">    </w:t>
        <w:tab/>
        <w:tab/>
        <w:tab/>
        <w:tab/>
        <w:tab/>
        <w:tab/>
        <w:t xml:space="preserve">    </w:t>
      </w:r>
      <w:hyperlink r:id="rId7">
        <w:r w:rsidDel="00000000" w:rsidR="00000000" w:rsidRPr="00000000">
          <w:rPr>
            <w:color w:val="1155cc"/>
            <w:sz w:val="22"/>
            <w:szCs w:val="22"/>
            <w:u w:val="single"/>
            <w:rtl w:val="0"/>
          </w:rPr>
          <w:t xml:space="preserve">UIUC Profile</w:t>
        </w:r>
      </w:hyperlink>
      <w:r w:rsidDel="00000000" w:rsidR="00000000" w:rsidRPr="00000000">
        <w:rPr>
          <w:rtl w:val="0"/>
        </w:rPr>
      </w:r>
    </w:p>
    <w:p w:rsidR="00000000" w:rsidDel="00000000" w:rsidP="00000000" w:rsidRDefault="00000000" w:rsidRPr="00000000" w14:paraId="00000005">
      <w:pPr>
        <w:pageBreakBefore w:val="0"/>
        <w:jc w:val="left"/>
        <w:rPr>
          <w:sz w:val="22"/>
          <w:szCs w:val="22"/>
        </w:rPr>
      </w:pPr>
      <w:r w:rsidDel="00000000" w:rsidR="00000000" w:rsidRPr="00000000">
        <w:rPr>
          <w:sz w:val="22"/>
          <w:szCs w:val="22"/>
          <w:rtl w:val="0"/>
        </w:rPr>
        <w:t xml:space="preserve">Champaign, IL 61820</w:t>
      </w:r>
    </w:p>
    <w:p w:rsidR="00000000" w:rsidDel="00000000" w:rsidP="00000000" w:rsidRDefault="00000000" w:rsidRPr="00000000" w14:paraId="00000006">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EDUCATION</w:t>
        <w:tab/>
        <w:tab/>
        <w:tab/>
        <w:tab/>
        <w:tab/>
        <w:tab/>
        <w:tab/>
        <w:tab/>
        <w:tab/>
        <w:tab/>
        <w:tab/>
        <w:tab/>
      </w:r>
    </w:p>
    <w:p w:rsidR="00000000" w:rsidDel="00000000" w:rsidP="00000000" w:rsidRDefault="00000000" w:rsidRPr="00000000" w14:paraId="00000008">
      <w:pPr>
        <w:pageBreakBefore w:val="0"/>
        <w:rPr>
          <w:b w:val="1"/>
          <w:sz w:val="22"/>
          <w:szCs w:val="22"/>
        </w:rPr>
      </w:pPr>
      <w:r w:rsidDel="00000000" w:rsidR="00000000" w:rsidRPr="00000000">
        <w:rPr>
          <w:sz w:val="22"/>
          <w:szCs w:val="22"/>
          <w:rtl w:val="0"/>
        </w:rPr>
        <w:t xml:space="preserve">2022-present</w:t>
        <w:tab/>
      </w:r>
      <w:r w:rsidDel="00000000" w:rsidR="00000000" w:rsidRPr="00000000">
        <w:rPr>
          <w:b w:val="1"/>
          <w:sz w:val="22"/>
          <w:szCs w:val="22"/>
          <w:rtl w:val="0"/>
        </w:rPr>
        <w:t xml:space="preserve">M.S. and Ph.D. in Clinical-Community Psychology</w:t>
      </w:r>
    </w:p>
    <w:p w:rsidR="00000000" w:rsidDel="00000000" w:rsidP="00000000" w:rsidRDefault="00000000" w:rsidRPr="00000000" w14:paraId="00000009">
      <w:pPr>
        <w:pageBreakBefore w:val="0"/>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University of Illinois-Urbana Champaign (UIUC)</w:t>
      </w:r>
    </w:p>
    <w:p w:rsidR="00000000" w:rsidDel="00000000" w:rsidP="00000000" w:rsidRDefault="00000000" w:rsidRPr="00000000" w14:paraId="0000000A">
      <w:pPr>
        <w:pageBreakBefore w:val="0"/>
        <w:ind w:left="720" w:firstLine="720"/>
        <w:rPr>
          <w:sz w:val="22"/>
          <w:szCs w:val="22"/>
        </w:rPr>
      </w:pPr>
      <w:r w:rsidDel="00000000" w:rsidR="00000000" w:rsidRPr="00000000">
        <w:rPr>
          <w:sz w:val="22"/>
          <w:szCs w:val="22"/>
          <w:rtl w:val="0"/>
        </w:rPr>
        <w:t xml:space="preserve">Minor(s): Quantitative Methods, Qualitative Methods</w:t>
      </w:r>
    </w:p>
    <w:p w:rsidR="00000000" w:rsidDel="00000000" w:rsidP="00000000" w:rsidRDefault="00000000" w:rsidRPr="00000000" w14:paraId="0000000B">
      <w:pPr>
        <w:pageBreakBefore w:val="0"/>
        <w:ind w:left="720" w:firstLine="720"/>
        <w:rPr>
          <w:sz w:val="22"/>
          <w:szCs w:val="22"/>
        </w:rPr>
      </w:pPr>
      <w:r w:rsidDel="00000000" w:rsidR="00000000" w:rsidRPr="00000000">
        <w:rPr>
          <w:sz w:val="22"/>
          <w:szCs w:val="22"/>
          <w:rtl w:val="0"/>
        </w:rPr>
        <w:t xml:space="preserve">Master’s Thesis: In progress</w:t>
      </w:r>
    </w:p>
    <w:p w:rsidR="00000000" w:rsidDel="00000000" w:rsidP="00000000" w:rsidRDefault="00000000" w:rsidRPr="00000000" w14:paraId="0000000C">
      <w:pPr>
        <w:pageBreakBefore w:val="0"/>
        <w:ind w:left="720" w:firstLine="720"/>
        <w:rPr>
          <w:sz w:val="22"/>
          <w:szCs w:val="22"/>
        </w:rPr>
      </w:pPr>
      <w:r w:rsidDel="00000000" w:rsidR="00000000" w:rsidRPr="00000000">
        <w:rPr>
          <w:sz w:val="22"/>
          <w:szCs w:val="22"/>
          <w:rtl w:val="0"/>
        </w:rPr>
        <w:t xml:space="preserve">Dissertation: In progress</w:t>
      </w:r>
    </w:p>
    <w:p w:rsidR="00000000" w:rsidDel="00000000" w:rsidP="00000000" w:rsidRDefault="00000000" w:rsidRPr="00000000" w14:paraId="0000000D">
      <w:pPr>
        <w:pageBreakBefore w:val="0"/>
        <w:ind w:left="720" w:firstLine="720"/>
        <w:rPr>
          <w:sz w:val="22"/>
          <w:szCs w:val="22"/>
        </w:rPr>
      </w:pPr>
      <w:r w:rsidDel="00000000" w:rsidR="00000000" w:rsidRPr="00000000">
        <w:rPr>
          <w:sz w:val="22"/>
          <w:szCs w:val="22"/>
          <w:rtl w:val="0"/>
        </w:rPr>
        <w:t xml:space="preserve">Supervisors: Nathan R. Todd</w:t>
      </w:r>
    </w:p>
    <w:p w:rsidR="00000000" w:rsidDel="00000000" w:rsidP="00000000" w:rsidRDefault="00000000" w:rsidRPr="00000000" w14:paraId="0000000E">
      <w:pPr>
        <w:pageBreakBefore w:val="0"/>
        <w:ind w:left="720" w:firstLine="720"/>
        <w:rPr>
          <w:rFonts w:ascii="Times New Roman" w:cs="Times New Roman" w:eastAsia="Times New Roman" w:hAnsi="Times New Roman"/>
          <w:sz w:val="22"/>
          <w:szCs w:val="22"/>
        </w:rPr>
      </w:pPr>
      <w:r w:rsidDel="00000000" w:rsidR="00000000" w:rsidRPr="00000000">
        <w:rPr>
          <w:sz w:val="22"/>
          <w:szCs w:val="22"/>
          <w:rtl w:val="0"/>
        </w:rPr>
        <w:t xml:space="preserve">GPA: 3.83</w:t>
      </w:r>
      <w:r w:rsidDel="00000000" w:rsidR="00000000" w:rsidRPr="00000000">
        <w:rPr>
          <w:rtl w:val="0"/>
        </w:rPr>
      </w:r>
    </w:p>
    <w:p w:rsidR="00000000" w:rsidDel="00000000" w:rsidP="00000000" w:rsidRDefault="00000000" w:rsidRPr="00000000" w14:paraId="0000000F">
      <w:pPr>
        <w:pageBreakBefore w:val="0"/>
        <w:rPr>
          <w:sz w:val="22"/>
          <w:szCs w:val="22"/>
        </w:rPr>
      </w:pPr>
      <w:r w:rsidDel="00000000" w:rsidR="00000000" w:rsidRPr="00000000">
        <w:rPr>
          <w:rtl w:val="0"/>
        </w:rPr>
      </w:r>
    </w:p>
    <w:p w:rsidR="00000000" w:rsidDel="00000000" w:rsidP="00000000" w:rsidRDefault="00000000" w:rsidRPr="00000000" w14:paraId="00000010">
      <w:pPr>
        <w:pageBreakBefore w:val="0"/>
        <w:rPr>
          <w:b w:val="1"/>
          <w:sz w:val="22"/>
          <w:szCs w:val="22"/>
        </w:rPr>
      </w:pPr>
      <w:r w:rsidDel="00000000" w:rsidR="00000000" w:rsidRPr="00000000">
        <w:rPr>
          <w:sz w:val="22"/>
          <w:szCs w:val="22"/>
          <w:rtl w:val="0"/>
        </w:rPr>
        <w:t xml:space="preserve">2019-2022</w:t>
        <w:tab/>
      </w:r>
      <w:r w:rsidDel="00000000" w:rsidR="00000000" w:rsidRPr="00000000">
        <w:rPr>
          <w:b w:val="1"/>
          <w:sz w:val="22"/>
          <w:szCs w:val="22"/>
          <w:rtl w:val="0"/>
        </w:rPr>
        <w:t xml:space="preserve">B.A. in Psychology &amp; Political Science</w:t>
      </w:r>
      <w:r w:rsidDel="00000000" w:rsidR="00000000" w:rsidRPr="00000000">
        <w:rPr>
          <w:rtl w:val="0"/>
        </w:rPr>
      </w:r>
    </w:p>
    <w:p w:rsidR="00000000" w:rsidDel="00000000" w:rsidP="00000000" w:rsidRDefault="00000000" w:rsidRPr="00000000" w14:paraId="00000011">
      <w:pPr>
        <w:pageBreakBefore w:val="0"/>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University of Nebraska-Lincoln (UNL) (</w:t>
      </w:r>
      <w:hyperlink r:id="rId8">
        <w:r w:rsidDel="00000000" w:rsidR="00000000" w:rsidRPr="00000000">
          <w:rPr>
            <w:rFonts w:ascii="Times New Roman" w:cs="Times New Roman" w:eastAsia="Times New Roman" w:hAnsi="Times New Roman"/>
            <w:color w:val="1155cc"/>
            <w:sz w:val="22"/>
            <w:szCs w:val="22"/>
            <w:u w:val="single"/>
            <w:rtl w:val="0"/>
          </w:rPr>
          <w:t xml:space="preserve">L</w:t>
        </w:r>
      </w:hyperlink>
      <w:hyperlink r:id="rId9">
        <w:r w:rsidDel="00000000" w:rsidR="00000000" w:rsidRPr="00000000">
          <w:rPr>
            <w:color w:val="1155cc"/>
            <w:sz w:val="22"/>
            <w:szCs w:val="22"/>
            <w:u w:val="single"/>
            <w:rtl w:val="0"/>
          </w:rPr>
          <w:t xml:space="preserve">ink</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2">
      <w:pPr>
        <w:pageBreakBefore w:val="0"/>
        <w:ind w:left="720" w:firstLine="720"/>
        <w:rPr>
          <w:sz w:val="22"/>
          <w:szCs w:val="22"/>
        </w:rPr>
      </w:pPr>
      <w:r w:rsidDel="00000000" w:rsidR="00000000" w:rsidRPr="00000000">
        <w:rPr>
          <w:sz w:val="22"/>
          <w:szCs w:val="22"/>
          <w:rtl w:val="0"/>
        </w:rPr>
        <w:t xml:space="preserve">Minor: Spanish</w:t>
      </w:r>
    </w:p>
    <w:p w:rsidR="00000000" w:rsidDel="00000000" w:rsidP="00000000" w:rsidRDefault="00000000" w:rsidRPr="00000000" w14:paraId="00000013">
      <w:pPr>
        <w:pageBreakBefore w:val="0"/>
        <w:ind w:left="1440" w:firstLine="0"/>
        <w:rPr>
          <w:sz w:val="22"/>
          <w:szCs w:val="22"/>
        </w:rPr>
      </w:pPr>
      <w:r w:rsidDel="00000000" w:rsidR="00000000" w:rsidRPr="00000000">
        <w:rPr>
          <w:sz w:val="22"/>
          <w:szCs w:val="22"/>
          <w:rtl w:val="0"/>
        </w:rPr>
        <w:t xml:space="preserve">Honors Thesis: Experiences of intersectional identities and community bias: Obstacles to identity development, identity integration, and well-being for LGBTQ+ people of color</w:t>
      </w:r>
    </w:p>
    <w:p w:rsidR="00000000" w:rsidDel="00000000" w:rsidP="00000000" w:rsidRDefault="00000000" w:rsidRPr="00000000" w14:paraId="00000014">
      <w:pPr>
        <w:pageBreakBefore w:val="0"/>
        <w:ind w:left="720" w:firstLine="720"/>
        <w:rPr>
          <w:sz w:val="22"/>
          <w:szCs w:val="22"/>
        </w:rPr>
      </w:pPr>
      <w:r w:rsidDel="00000000" w:rsidR="00000000" w:rsidRPr="00000000">
        <w:rPr>
          <w:rFonts w:ascii="Times New Roman" w:cs="Times New Roman" w:eastAsia="Times New Roman" w:hAnsi="Times New Roman"/>
          <w:sz w:val="22"/>
          <w:szCs w:val="22"/>
          <w:rtl w:val="0"/>
        </w:rPr>
        <w:t xml:space="preserve">GPA: 3.98</w:t>
      </w:r>
      <w:r w:rsidDel="00000000" w:rsidR="00000000" w:rsidRPr="00000000">
        <w:rPr>
          <w:rtl w:val="0"/>
        </w:rPr>
      </w:r>
    </w:p>
    <w:p w:rsidR="00000000" w:rsidDel="00000000" w:rsidP="00000000" w:rsidRDefault="00000000" w:rsidRPr="00000000" w14:paraId="00000015">
      <w:pPr>
        <w:pageBreakBefore w:val="0"/>
        <w:ind w:left="720" w:firstLine="720"/>
        <w:rPr>
          <w:rFonts w:ascii="Times New Roman" w:cs="Times New Roman" w:eastAsia="Times New Roman" w:hAnsi="Times New Roman"/>
          <w:sz w:val="22"/>
          <w:szCs w:val="22"/>
        </w:rPr>
      </w:pPr>
      <w:r w:rsidDel="00000000" w:rsidR="00000000" w:rsidRPr="00000000">
        <w:rPr>
          <w:sz w:val="22"/>
          <w:szCs w:val="22"/>
          <w:rtl w:val="0"/>
        </w:rPr>
        <w:t xml:space="preserve">Psychology GPA: 4.00</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PUBLICATIONS (</w:t>
      </w:r>
      <w:r w:rsidDel="00000000" w:rsidR="00000000" w:rsidRPr="00000000">
        <w:rPr>
          <w:b w:val="1"/>
          <w:i w:val="1"/>
          <w:sz w:val="22"/>
          <w:szCs w:val="22"/>
          <w:u w:val="single"/>
          <w:rtl w:val="0"/>
        </w:rPr>
        <w:t xml:space="preserve">N</w:t>
      </w:r>
      <w:r w:rsidDel="00000000" w:rsidR="00000000" w:rsidRPr="00000000">
        <w:rPr>
          <w:b w:val="1"/>
          <w:sz w:val="22"/>
          <w:szCs w:val="22"/>
          <w:u w:val="single"/>
          <w:rtl w:val="0"/>
        </w:rPr>
        <w:t xml:space="preserve"> = 3)</w:t>
      </w:r>
      <w:r w:rsidDel="00000000" w:rsidR="00000000" w:rsidRPr="00000000">
        <w:rPr>
          <w:rFonts w:ascii="Times New Roman" w:cs="Times New Roman" w:eastAsia="Times New Roman" w:hAnsi="Times New Roman"/>
          <w:b w:val="1"/>
          <w:sz w:val="22"/>
          <w:szCs w:val="22"/>
          <w:u w:val="single"/>
          <w:rtl w:val="0"/>
        </w:rPr>
        <w:tab/>
        <w:tab/>
        <w:tab/>
        <w:tab/>
        <w:tab/>
        <w:tab/>
        <w:tab/>
        <w:tab/>
        <w:tab/>
        <w:tab/>
      </w:r>
    </w:p>
    <w:p w:rsidR="00000000" w:rsidDel="00000000" w:rsidP="00000000" w:rsidRDefault="00000000" w:rsidRPr="00000000" w14:paraId="00000018">
      <w:pPr>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Gutierrez, D. &amp; </w:t>
      </w:r>
      <w:r w:rsidDel="00000000" w:rsidR="00000000" w:rsidRPr="00000000">
        <w:rPr>
          <w:b w:val="1"/>
          <w:sz w:val="22"/>
          <w:szCs w:val="22"/>
          <w:rtl w:val="0"/>
        </w:rPr>
        <w:t xml:space="preserve">Nguyen, D.</w:t>
      </w:r>
      <w:r w:rsidDel="00000000" w:rsidR="00000000" w:rsidRPr="00000000">
        <w:rPr>
          <w:rFonts w:ascii="Times New Roman" w:cs="Times New Roman" w:eastAsia="Times New Roman" w:hAnsi="Times New Roman"/>
          <w:sz w:val="22"/>
          <w:szCs w:val="22"/>
          <w:rtl w:val="0"/>
        </w:rPr>
        <w:t xml:space="preserve"> (2022). “The greatest path to acceptance is to know we exist”: Capturing narratives of sexually diverse Latinx in Nebraska (OLLAS Report No. 18). Omaha: University of Nebraska at Omaha. https://doi.org/10.32873/uno.dc.ollas.1018</w:t>
      </w:r>
    </w:p>
    <w:p w:rsidR="00000000" w:rsidDel="00000000" w:rsidP="00000000" w:rsidRDefault="00000000" w:rsidRPr="00000000" w14:paraId="00000019">
      <w:pPr>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Cipriano, A. E., </w:t>
      </w:r>
      <w:r w:rsidDel="00000000" w:rsidR="00000000" w:rsidRPr="00000000">
        <w:rPr>
          <w:b w:val="1"/>
          <w:sz w:val="22"/>
          <w:szCs w:val="22"/>
          <w:rtl w:val="0"/>
        </w:rPr>
        <w:t xml:space="preserve">Nguyen, D.</w:t>
      </w:r>
      <w:r w:rsidDel="00000000" w:rsidR="00000000" w:rsidRPr="00000000">
        <w:rPr>
          <w:rFonts w:ascii="Times New Roman" w:cs="Times New Roman" w:eastAsia="Times New Roman" w:hAnsi="Times New Roman"/>
          <w:sz w:val="22"/>
          <w:szCs w:val="22"/>
          <w:rtl w:val="0"/>
        </w:rPr>
        <w:t xml:space="preserve">, &amp; Holland, K. J. (2022). “Bisexuality isn’t exclusionary”: A qualitative examination of bisexual definitions and gender inclusivity concerns among plurisexual women. </w:t>
      </w:r>
      <w:r w:rsidDel="00000000" w:rsidR="00000000" w:rsidRPr="00000000">
        <w:rPr>
          <w:rFonts w:ascii="Times New Roman" w:cs="Times New Roman" w:eastAsia="Times New Roman" w:hAnsi="Times New Roman"/>
          <w:i w:val="1"/>
          <w:sz w:val="22"/>
          <w:szCs w:val="22"/>
          <w:rtl w:val="0"/>
        </w:rPr>
        <w:t xml:space="preserve">Journal of Bisexualit</w:t>
      </w:r>
      <w:r w:rsidDel="00000000" w:rsidR="00000000" w:rsidRPr="00000000">
        <w:rPr>
          <w:i w:val="1"/>
          <w:sz w:val="22"/>
          <w:szCs w:val="22"/>
          <w:rtl w:val="0"/>
        </w:rPr>
        <w:t xml:space="preserve">y, 22</w:t>
      </w:r>
      <w:r w:rsidDel="00000000" w:rsidR="00000000" w:rsidRPr="00000000">
        <w:rPr>
          <w:sz w:val="22"/>
          <w:szCs w:val="22"/>
          <w:rtl w:val="0"/>
        </w:rPr>
        <w:t xml:space="preserve">(4), 557-579. https://doi.org/10.1080/15299716.2022.2060892</w:t>
      </w:r>
      <w:r w:rsidDel="00000000" w:rsidR="00000000" w:rsidRPr="00000000">
        <w:rPr>
          <w:rtl w:val="0"/>
        </w:rPr>
      </w:r>
    </w:p>
    <w:p w:rsidR="00000000" w:rsidDel="00000000" w:rsidP="00000000" w:rsidRDefault="00000000" w:rsidRPr="00000000" w14:paraId="0000001A">
      <w:pPr>
        <w:ind w:left="72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Cipriano, A. E., </w:t>
      </w:r>
      <w:r w:rsidDel="00000000" w:rsidR="00000000" w:rsidRPr="00000000">
        <w:rPr>
          <w:b w:val="1"/>
          <w:sz w:val="22"/>
          <w:szCs w:val="22"/>
          <w:rtl w:val="0"/>
        </w:rPr>
        <w:t xml:space="preserve">Nguyen, D.</w:t>
      </w:r>
      <w:r w:rsidDel="00000000" w:rsidR="00000000" w:rsidRPr="00000000">
        <w:rPr>
          <w:rFonts w:ascii="Times New Roman" w:cs="Times New Roman" w:eastAsia="Times New Roman" w:hAnsi="Times New Roman"/>
          <w:sz w:val="22"/>
          <w:szCs w:val="22"/>
          <w:rtl w:val="0"/>
        </w:rPr>
        <w:t xml:space="preserve">, &amp; Holland, K. J. (2022). “In order to be bi, you have to prove it”: A qualitative examination of plurisexual women’s experiences with external and internalized pressure to “prove” their identities. </w:t>
      </w:r>
      <w:r w:rsidDel="00000000" w:rsidR="00000000" w:rsidRPr="00000000">
        <w:rPr>
          <w:rFonts w:ascii="Times New Roman" w:cs="Times New Roman" w:eastAsia="Times New Roman" w:hAnsi="Times New Roman"/>
          <w:i w:val="1"/>
          <w:sz w:val="22"/>
          <w:szCs w:val="22"/>
          <w:rtl w:val="0"/>
        </w:rPr>
        <w:t xml:space="preserve">Psychology of Sexual Orientation and Gender Diversity</w:t>
      </w:r>
      <w:r w:rsidDel="00000000" w:rsidR="00000000" w:rsidRPr="00000000">
        <w:rPr>
          <w:rFonts w:ascii="Times New Roman" w:cs="Times New Roman" w:eastAsia="Times New Roman" w:hAnsi="Times New Roman"/>
          <w:sz w:val="22"/>
          <w:szCs w:val="22"/>
          <w:rtl w:val="0"/>
        </w:rPr>
        <w:t xml:space="preserve">. Advance online publication. https://doi.org/10.1037/sgd0000567</w:t>
      </w:r>
    </w:p>
    <w:p w:rsidR="00000000" w:rsidDel="00000000" w:rsidP="00000000" w:rsidRDefault="00000000" w:rsidRPr="00000000" w14:paraId="0000001B">
      <w:pPr>
        <w:ind w:left="720" w:hanging="720"/>
        <w:rPr>
          <w:sz w:val="22"/>
          <w:szCs w:val="22"/>
        </w:rPr>
      </w:pPr>
      <w:r w:rsidDel="00000000" w:rsidR="00000000" w:rsidRPr="00000000">
        <w:rPr>
          <w:rtl w:val="0"/>
        </w:rPr>
      </w:r>
    </w:p>
    <w:p w:rsidR="00000000" w:rsidDel="00000000" w:rsidP="00000000" w:rsidRDefault="00000000" w:rsidRPr="00000000" w14:paraId="0000001C">
      <w:pPr>
        <w:rPr>
          <w:b w:val="1"/>
          <w:sz w:val="22"/>
          <w:szCs w:val="22"/>
          <w:u w:val="single"/>
        </w:rPr>
      </w:pPr>
      <w:r w:rsidDel="00000000" w:rsidR="00000000" w:rsidRPr="00000000">
        <w:rPr>
          <w:b w:val="1"/>
          <w:sz w:val="22"/>
          <w:szCs w:val="22"/>
          <w:u w:val="single"/>
          <w:rtl w:val="0"/>
        </w:rPr>
        <w:t xml:space="preserve">MANUSCRIPTS SUBMITTED FOR PUBLICATION</w:t>
        <w:tab/>
        <w:tab/>
        <w:tab/>
        <w:tab/>
        <w:tab/>
        <w:tab/>
      </w:r>
    </w:p>
    <w:p w:rsidR="00000000" w:rsidDel="00000000" w:rsidP="00000000" w:rsidRDefault="00000000" w:rsidRPr="00000000" w14:paraId="0000001D">
      <w:pPr>
        <w:ind w:left="720"/>
        <w:rPr>
          <w:sz w:val="22"/>
          <w:szCs w:val="22"/>
        </w:rPr>
      </w:pPr>
      <w:r w:rsidDel="00000000" w:rsidR="00000000" w:rsidRPr="00000000">
        <w:rPr>
          <w:sz w:val="22"/>
          <w:szCs w:val="22"/>
          <w:rtl w:val="0"/>
        </w:rPr>
        <w:t xml:space="preserve">Todd, N. R., Nguyễn, D. M., Blackburn, A. M., &amp; La, R. (submitted). Associations between state policies and sexual minority mental health disparities.</w:t>
      </w:r>
      <w:r w:rsidDel="00000000" w:rsidR="00000000" w:rsidRPr="00000000">
        <w:rPr>
          <w:rtl w:val="0"/>
        </w:rPr>
      </w:r>
    </w:p>
    <w:p w:rsidR="00000000" w:rsidDel="00000000" w:rsidP="00000000" w:rsidRDefault="00000000" w:rsidRPr="00000000" w14:paraId="0000001E">
      <w:pPr>
        <w:pageBreakBefore w:val="0"/>
        <w:rPr>
          <w:sz w:val="22"/>
          <w:szCs w:val="22"/>
        </w:rPr>
      </w:pPr>
      <w:r w:rsidDel="00000000" w:rsidR="00000000" w:rsidRPr="00000000">
        <w:rPr>
          <w:rtl w:val="0"/>
        </w:rPr>
      </w:r>
    </w:p>
    <w:p w:rsidR="00000000" w:rsidDel="00000000" w:rsidP="00000000" w:rsidRDefault="00000000" w:rsidRPr="00000000" w14:paraId="0000001F">
      <w:pPr>
        <w:pageBreakBefore w:val="0"/>
        <w:rPr>
          <w:sz w:val="22"/>
          <w:szCs w:val="22"/>
        </w:rPr>
      </w:pPr>
      <w:r w:rsidDel="00000000" w:rsidR="00000000" w:rsidRPr="00000000">
        <w:rPr>
          <w:rFonts w:ascii="Times New Roman" w:cs="Times New Roman" w:eastAsia="Times New Roman" w:hAnsi="Times New Roman"/>
          <w:b w:val="1"/>
          <w:sz w:val="22"/>
          <w:szCs w:val="22"/>
          <w:u w:val="single"/>
          <w:rtl w:val="0"/>
        </w:rPr>
        <w:t xml:space="preserve">RESEARCH EXPERIENCE</w:t>
        <w:tab/>
        <w:tab/>
        <w:tab/>
        <w:tab/>
        <w:tab/>
        <w:tab/>
        <w:tab/>
        <w:tab/>
        <w:tab/>
        <w:tab/>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b w:val="1"/>
          <w:sz w:val="22"/>
          <w:szCs w:val="22"/>
          <w:rtl w:val="0"/>
        </w:rPr>
        <w:t xml:space="preserve">Graduate Student Researcher</w:t>
      </w:r>
      <w:r w:rsidDel="00000000" w:rsidR="00000000" w:rsidRPr="00000000">
        <w:rPr>
          <w:sz w:val="22"/>
          <w:szCs w:val="22"/>
          <w:rtl w:val="0"/>
        </w:rPr>
        <w:t xml:space="preserve">, Department of Psychology, UIUC</w:t>
        <w:tab/>
        <w:t xml:space="preserve">     </w:t>
        <w:tab/>
        <w:t xml:space="preserve">          Aug 2022-present</w:t>
      </w:r>
    </w:p>
    <w:p w:rsidR="00000000" w:rsidDel="00000000" w:rsidP="00000000" w:rsidRDefault="00000000" w:rsidRPr="00000000" w14:paraId="00000021">
      <w:pPr>
        <w:rPr>
          <w:sz w:val="22"/>
          <w:szCs w:val="22"/>
        </w:rPr>
      </w:pPr>
      <w:r w:rsidDel="00000000" w:rsidR="00000000" w:rsidRPr="00000000">
        <w:rPr>
          <w:i w:val="1"/>
          <w:sz w:val="22"/>
          <w:szCs w:val="22"/>
          <w:rtl w:val="0"/>
        </w:rPr>
        <w:t xml:space="preserve">Nathan Todd, Ph.D.</w:t>
      </w:r>
      <w:r w:rsidDel="00000000" w:rsidR="00000000" w:rsidRPr="00000000">
        <w:rPr>
          <w:rtl w:val="0"/>
        </w:rPr>
      </w:r>
    </w:p>
    <w:p w:rsidR="00000000" w:rsidDel="00000000" w:rsidP="00000000" w:rsidRDefault="00000000" w:rsidRPr="00000000" w14:paraId="00000022">
      <w:pPr>
        <w:numPr>
          <w:ilvl w:val="0"/>
          <w:numId w:val="2"/>
        </w:numPr>
        <w:ind w:left="720" w:hanging="360"/>
        <w:rPr>
          <w:sz w:val="22"/>
          <w:szCs w:val="22"/>
        </w:rPr>
      </w:pPr>
      <w:r w:rsidDel="00000000" w:rsidR="00000000" w:rsidRPr="00000000">
        <w:rPr>
          <w:rtl w:val="0"/>
        </w:rPr>
      </w:r>
    </w:p>
    <w:p w:rsidR="00000000" w:rsidDel="00000000" w:rsidP="00000000" w:rsidRDefault="00000000" w:rsidRPr="00000000" w14:paraId="00000023">
      <w:pPr>
        <w:pageBreakBefore w:val="0"/>
        <w:rPr>
          <w:b w:val="1"/>
          <w:sz w:val="22"/>
          <w:szCs w:val="22"/>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2"/>
          <w:szCs w:val="22"/>
        </w:rPr>
      </w:pPr>
      <w:r w:rsidDel="00000000" w:rsidR="00000000" w:rsidRPr="00000000">
        <w:rPr>
          <w:b w:val="1"/>
          <w:sz w:val="22"/>
          <w:szCs w:val="22"/>
          <w:rtl w:val="0"/>
        </w:rPr>
        <w:t xml:space="preserve">Graduate Research Assistant</w:t>
      </w:r>
      <w:r w:rsidDel="00000000" w:rsidR="00000000" w:rsidRPr="00000000">
        <w:rPr>
          <w:rFonts w:ascii="Times New Roman" w:cs="Times New Roman" w:eastAsia="Times New Roman" w:hAnsi="Times New Roman"/>
          <w:sz w:val="22"/>
          <w:szCs w:val="22"/>
          <w:rtl w:val="0"/>
        </w:rPr>
        <w:t xml:space="preserve">, Department of Psychology, UIUC</w:t>
      </w:r>
      <w:r w:rsidDel="00000000" w:rsidR="00000000" w:rsidRPr="00000000">
        <w:rPr>
          <w:sz w:val="22"/>
          <w:szCs w:val="22"/>
          <w:rtl w:val="0"/>
        </w:rPr>
        <w:tab/>
        <w:t xml:space="preserve">     </w:t>
        <w:tab/>
        <w:t xml:space="preserve">          </w:t>
      </w:r>
      <w:r w:rsidDel="00000000" w:rsidR="00000000" w:rsidRPr="00000000">
        <w:rPr>
          <w:rFonts w:ascii="Times New Roman" w:cs="Times New Roman" w:eastAsia="Times New Roman" w:hAnsi="Times New Roman"/>
          <w:sz w:val="22"/>
          <w:szCs w:val="22"/>
          <w:rtl w:val="0"/>
        </w:rPr>
        <w:t xml:space="preserve">Aug 2022-</w:t>
      </w:r>
      <w:r w:rsidDel="00000000" w:rsidR="00000000" w:rsidRPr="00000000">
        <w:rPr>
          <w:sz w:val="22"/>
          <w:szCs w:val="22"/>
          <w:rtl w:val="0"/>
        </w:rPr>
        <w:t xml:space="preserve">present</w:t>
      </w: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Nathan Todd, </w:t>
      </w:r>
      <w:r w:rsidDel="00000000" w:rsidR="00000000" w:rsidRPr="00000000">
        <w:rPr>
          <w:i w:val="1"/>
          <w:sz w:val="22"/>
          <w:szCs w:val="22"/>
          <w:rtl w:val="0"/>
        </w:rPr>
        <w:t xml:space="preserve">Ph.D.</w:t>
      </w:r>
      <w:r w:rsidDel="00000000" w:rsidR="00000000" w:rsidRPr="00000000">
        <w:rPr>
          <w:rtl w:val="0"/>
        </w:rPr>
      </w:r>
    </w:p>
    <w:p w:rsidR="00000000" w:rsidDel="00000000" w:rsidP="00000000" w:rsidRDefault="00000000" w:rsidRPr="00000000" w14:paraId="00000026">
      <w:pPr>
        <w:pageBreakBefore w:val="0"/>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existing bibliograph</w:t>
      </w:r>
      <w:r w:rsidDel="00000000" w:rsidR="00000000" w:rsidRPr="00000000">
        <w:rPr>
          <w:sz w:val="22"/>
          <w:szCs w:val="22"/>
          <w:rtl w:val="0"/>
        </w:rPr>
        <w:t xml:space="preserve">ies, and conducted literature reviews to create new bibliographies for psychology research on LGBTQ+ health and social (in)equity, religious trauma, state-level predictors of health outcomes, and welcoming and inclusive religious congregations</w:t>
      </w:r>
    </w:p>
    <w:p w:rsidR="00000000" w:rsidDel="00000000" w:rsidP="00000000" w:rsidRDefault="00000000" w:rsidRPr="00000000" w14:paraId="00000027">
      <w:pPr>
        <w:pageBreakBefore w:val="0"/>
        <w:numPr>
          <w:ilvl w:val="0"/>
          <w:numId w:val="2"/>
        </w:numPr>
        <w:ind w:left="720" w:hanging="360"/>
        <w:rPr>
          <w:sz w:val="22"/>
          <w:szCs w:val="22"/>
          <w:u w:val="none"/>
        </w:rPr>
      </w:pPr>
      <w:r w:rsidDel="00000000" w:rsidR="00000000" w:rsidRPr="00000000">
        <w:rPr>
          <w:sz w:val="22"/>
          <w:szCs w:val="22"/>
          <w:rtl w:val="0"/>
        </w:rPr>
        <w:t xml:space="preserve">Produced synthesis writings, drawn from bibliography work, towards informing research questions, hypotheses, and future data analysis</w:t>
      </w:r>
    </w:p>
    <w:p w:rsidR="00000000" w:rsidDel="00000000" w:rsidP="00000000" w:rsidRDefault="00000000" w:rsidRPr="00000000" w14:paraId="00000028">
      <w:pPr>
        <w:pageBreakBefore w:val="0"/>
        <w:numPr>
          <w:ilvl w:val="0"/>
          <w:numId w:val="2"/>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Managed population-based datasets drawn from several databases (e.g., U.S. Census Bureau, CDC, American Values Atlas)</w:t>
      </w:r>
      <w:r w:rsidDel="00000000" w:rsidR="00000000" w:rsidRPr="00000000">
        <w:rPr>
          <w:rFonts w:ascii="Times New Roman" w:cs="Times New Roman" w:eastAsia="Times New Roman" w:hAnsi="Times New Roman"/>
          <w:sz w:val="22"/>
          <w:szCs w:val="22"/>
          <w:rtl w:val="0"/>
        </w:rPr>
        <w:t xml:space="preserve">, and named and recoded variables</w:t>
      </w:r>
      <w:r w:rsidDel="00000000" w:rsidR="00000000" w:rsidRPr="00000000">
        <w:rPr>
          <w:sz w:val="22"/>
          <w:szCs w:val="22"/>
          <w:rtl w:val="0"/>
        </w:rPr>
        <w:t xml:space="preserve"> for use toward data analysis</w:t>
      </w: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2"/>
          <w:szCs w:val="22"/>
          <w:u w:val="none"/>
        </w:rPr>
      </w:pPr>
      <w:r w:rsidDel="00000000" w:rsidR="00000000" w:rsidRPr="00000000">
        <w:rPr>
          <w:sz w:val="22"/>
          <w:szCs w:val="22"/>
          <w:rtl w:val="0"/>
        </w:rPr>
        <w:t xml:space="preserve">Learned how to install and use multiple statistical software programs (i.e., SAS, SPSS, R, Microsoft excel) for multiple types of statistical analysis, including data visualization, multiple linear and logistic regression, Chi square, and ANOVA</w:t>
      </w:r>
    </w:p>
    <w:p w:rsidR="00000000" w:rsidDel="00000000" w:rsidP="00000000" w:rsidRDefault="00000000" w:rsidRPr="00000000" w14:paraId="0000002A">
      <w:pPr>
        <w:pageBreakBefore w:val="0"/>
        <w:numPr>
          <w:ilvl w:val="0"/>
          <w:numId w:val="2"/>
        </w:numPr>
        <w:ind w:left="720" w:hanging="360"/>
        <w:rPr>
          <w:sz w:val="22"/>
          <w:szCs w:val="22"/>
          <w:u w:val="none"/>
        </w:rPr>
      </w:pPr>
      <w:r w:rsidDel="00000000" w:rsidR="00000000" w:rsidRPr="00000000">
        <w:rPr>
          <w:sz w:val="22"/>
          <w:szCs w:val="22"/>
          <w:rtl w:val="0"/>
        </w:rPr>
        <w:t xml:space="preserve">Began training in multi-leveling modeling (MLM) and constructivist grounded theory</w:t>
      </w:r>
    </w:p>
    <w:p w:rsidR="00000000" w:rsidDel="00000000" w:rsidP="00000000" w:rsidRDefault="00000000" w:rsidRPr="00000000" w14:paraId="0000002B">
      <w:pPr>
        <w:pageBreakBefore w:val="0"/>
        <w:numPr>
          <w:ilvl w:val="0"/>
          <w:numId w:val="2"/>
        </w:numPr>
        <w:ind w:left="720" w:hanging="360"/>
        <w:rPr>
          <w:sz w:val="22"/>
          <w:szCs w:val="22"/>
          <w:u w:val="none"/>
        </w:rPr>
      </w:pPr>
      <w:r w:rsidDel="00000000" w:rsidR="00000000" w:rsidRPr="00000000">
        <w:rPr>
          <w:sz w:val="22"/>
          <w:szCs w:val="22"/>
          <w:rtl w:val="0"/>
        </w:rPr>
        <w:t xml:space="preserve">Designed and carried out recruitment procedures for a study on LGBTQ+ welcoming and inclusive congregations, by creating an interview scheduling system, developing recruitment scripts, compiling lists to contact religious congregations and individuals, and sending participant compensation</w:t>
      </w:r>
    </w:p>
    <w:p w:rsidR="00000000" w:rsidDel="00000000" w:rsidP="00000000" w:rsidRDefault="00000000" w:rsidRPr="00000000" w14:paraId="0000002C">
      <w:pPr>
        <w:pageBreakBefore w:val="0"/>
        <w:numPr>
          <w:ilvl w:val="0"/>
          <w:numId w:val="2"/>
        </w:numPr>
        <w:ind w:left="720" w:hanging="360"/>
        <w:rPr>
          <w:sz w:val="22"/>
          <w:szCs w:val="22"/>
          <w:u w:val="none"/>
        </w:rPr>
      </w:pPr>
      <w:r w:rsidDel="00000000" w:rsidR="00000000" w:rsidRPr="00000000">
        <w:rPr>
          <w:sz w:val="22"/>
          <w:szCs w:val="22"/>
          <w:rtl w:val="0"/>
        </w:rPr>
        <w:t xml:space="preserve">Assisted in developing interview protocol for LGBTQ+ religious leaders for welcoming and inclusive congregations study</w:t>
      </w:r>
    </w:p>
    <w:p w:rsidR="00000000" w:rsidDel="00000000" w:rsidP="00000000" w:rsidRDefault="00000000" w:rsidRPr="00000000" w14:paraId="0000002D">
      <w:pPr>
        <w:pageBreakBefore w:val="0"/>
        <w:numPr>
          <w:ilvl w:val="0"/>
          <w:numId w:val="2"/>
        </w:numPr>
        <w:ind w:left="720" w:hanging="360"/>
        <w:rPr>
          <w:sz w:val="22"/>
          <w:szCs w:val="22"/>
          <w:u w:val="none"/>
        </w:rPr>
      </w:pPr>
      <w:r w:rsidDel="00000000" w:rsidR="00000000" w:rsidRPr="00000000">
        <w:rPr>
          <w:sz w:val="22"/>
          <w:szCs w:val="22"/>
          <w:rtl w:val="0"/>
        </w:rPr>
        <w:t xml:space="preserve">Conducted semi-structured interviews with congregation members and LGBTQ+ people and religious leaders, about experiences of exclusion and inclusion in religious/spiritual spaces</w:t>
      </w:r>
    </w:p>
    <w:p w:rsidR="00000000" w:rsidDel="00000000" w:rsidP="00000000" w:rsidRDefault="00000000" w:rsidRPr="00000000" w14:paraId="0000002E">
      <w:pPr>
        <w:pageBreakBefore w:val="0"/>
        <w:numPr>
          <w:ilvl w:val="0"/>
          <w:numId w:val="2"/>
        </w:numPr>
        <w:ind w:left="720" w:hanging="360"/>
        <w:rPr>
          <w:sz w:val="22"/>
          <w:szCs w:val="22"/>
          <w:u w:val="none"/>
        </w:rPr>
      </w:pPr>
      <w:r w:rsidDel="00000000" w:rsidR="00000000" w:rsidRPr="00000000">
        <w:rPr>
          <w:sz w:val="22"/>
          <w:szCs w:val="22"/>
          <w:rtl w:val="0"/>
        </w:rPr>
        <w:t xml:space="preserve">Wrote study amendments to submit to an Institutional Review Board (IRB)</w:t>
      </w:r>
    </w:p>
    <w:p w:rsidR="00000000" w:rsidDel="00000000" w:rsidP="00000000" w:rsidRDefault="00000000" w:rsidRPr="00000000" w14:paraId="0000002F">
      <w:pPr>
        <w:pageBreakBefore w:val="0"/>
        <w:numPr>
          <w:ilvl w:val="0"/>
          <w:numId w:val="2"/>
        </w:numPr>
        <w:ind w:left="720" w:hanging="360"/>
        <w:rPr>
          <w:sz w:val="22"/>
          <w:szCs w:val="22"/>
          <w:u w:val="none"/>
        </w:rPr>
      </w:pPr>
      <w:r w:rsidDel="00000000" w:rsidR="00000000" w:rsidRPr="00000000">
        <w:rPr>
          <w:sz w:val="22"/>
          <w:szCs w:val="22"/>
          <w:rtl w:val="0"/>
        </w:rPr>
        <w:t xml:space="preserve">Developed a collaborative research team to write research manuscripts, by presenting on findings, devising roles for manuscripting writing, and leading discussions on current literature, study limitations, and research questions</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2"/>
          <w:szCs w:val="22"/>
        </w:rPr>
      </w:pPr>
      <w:r w:rsidDel="00000000" w:rsidR="00000000" w:rsidRPr="00000000">
        <w:rPr>
          <w:b w:val="1"/>
          <w:sz w:val="22"/>
          <w:szCs w:val="22"/>
          <w:rtl w:val="0"/>
        </w:rPr>
        <w:t xml:space="preserve">McNair Undergraduate Researcher</w:t>
      </w:r>
      <w:r w:rsidDel="00000000" w:rsidR="00000000" w:rsidRPr="00000000">
        <w:rPr>
          <w:rFonts w:ascii="Times New Roman" w:cs="Times New Roman" w:eastAsia="Times New Roman" w:hAnsi="Times New Roman"/>
          <w:sz w:val="22"/>
          <w:szCs w:val="22"/>
          <w:rtl w:val="0"/>
        </w:rPr>
        <w:t xml:space="preserve">, Department of Psychology, UNL </w:t>
        <w:tab/>
      </w:r>
      <w:r w:rsidDel="00000000" w:rsidR="00000000" w:rsidRPr="00000000">
        <w:rPr>
          <w:sz w:val="22"/>
          <w:szCs w:val="22"/>
          <w:rtl w:val="0"/>
        </w:rPr>
        <w:t xml:space="preserve">        </w:t>
        <w:tab/>
        <w:t xml:space="preserve">     </w:t>
      </w:r>
      <w:r w:rsidDel="00000000" w:rsidR="00000000" w:rsidRPr="00000000">
        <w:rPr>
          <w:rFonts w:ascii="Times New Roman" w:cs="Times New Roman" w:eastAsia="Times New Roman" w:hAnsi="Times New Roman"/>
          <w:sz w:val="22"/>
          <w:szCs w:val="22"/>
          <w:rtl w:val="0"/>
        </w:rPr>
        <w:t xml:space="preserve">Nov 2020-May 2022</w:t>
      </w:r>
    </w:p>
    <w:p w:rsidR="00000000" w:rsidDel="00000000" w:rsidP="00000000" w:rsidRDefault="00000000" w:rsidRPr="00000000" w14:paraId="00000032">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Cynthia Willis-Esqueda, </w:t>
      </w:r>
      <w:r w:rsidDel="00000000" w:rsidR="00000000" w:rsidRPr="00000000">
        <w:rPr>
          <w:i w:val="1"/>
          <w:sz w:val="22"/>
          <w:szCs w:val="22"/>
          <w:rtl w:val="0"/>
        </w:rPr>
        <w:t xml:space="preserve">Ph.D.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i w:val="1"/>
          <w:sz w:val="22"/>
          <w:szCs w:val="22"/>
          <w:rtl w:val="0"/>
        </w:rPr>
        <w:t xml:space="preserve">Kathryn J. Holland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i w:val="1"/>
          <w:sz w:val="22"/>
          <w:szCs w:val="22"/>
          <w:rtl w:val="0"/>
        </w:rPr>
        <w:t xml:space="preserve">Ph.D.</w:t>
      </w:r>
      <w:r w:rsidDel="00000000" w:rsidR="00000000" w:rsidRPr="00000000">
        <w:rPr>
          <w:rtl w:val="0"/>
        </w:rPr>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Developed independent study focusing on the impact of intersectionality of LGBTQ+ identity and race on well-being</w:t>
      </w:r>
    </w:p>
    <w:p w:rsidR="00000000" w:rsidDel="00000000" w:rsidP="00000000" w:rsidRDefault="00000000" w:rsidRPr="00000000" w14:paraId="00000034">
      <w:pPr>
        <w:pageBreakBefore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Submitted </w:t>
      </w:r>
      <w:r w:rsidDel="00000000" w:rsidR="00000000" w:rsidRPr="00000000">
        <w:rPr>
          <w:sz w:val="22"/>
          <w:szCs w:val="22"/>
          <w:rtl w:val="0"/>
        </w:rPr>
        <w:t xml:space="preserve">a study </w:t>
      </w:r>
      <w:r w:rsidDel="00000000" w:rsidR="00000000" w:rsidRPr="00000000">
        <w:rPr>
          <w:rFonts w:ascii="Times New Roman" w:cs="Times New Roman" w:eastAsia="Times New Roman" w:hAnsi="Times New Roman"/>
          <w:sz w:val="22"/>
          <w:szCs w:val="22"/>
          <w:rtl w:val="0"/>
        </w:rPr>
        <w:t xml:space="preserve">protocol</w:t>
      </w:r>
      <w:r w:rsidDel="00000000" w:rsidR="00000000" w:rsidRPr="00000000">
        <w:rPr>
          <w:sz w:val="22"/>
          <w:szCs w:val="22"/>
          <w:rtl w:val="0"/>
        </w:rPr>
        <w:t xml:space="preserve">, changes, and revisions </w:t>
      </w:r>
      <w:r w:rsidDel="00000000" w:rsidR="00000000" w:rsidRPr="00000000">
        <w:rPr>
          <w:rFonts w:ascii="Times New Roman" w:cs="Times New Roman" w:eastAsia="Times New Roman" w:hAnsi="Times New Roman"/>
          <w:sz w:val="22"/>
          <w:szCs w:val="22"/>
          <w:rtl w:val="0"/>
        </w:rPr>
        <w:t xml:space="preserve">to an Institutional Review Board (IRB)</w:t>
      </w:r>
    </w:p>
    <w:p w:rsidR="00000000" w:rsidDel="00000000" w:rsidP="00000000" w:rsidRDefault="00000000" w:rsidRPr="00000000" w14:paraId="00000035">
      <w:pPr>
        <w:pageBreakBefore w:val="0"/>
        <w:numPr>
          <w:ilvl w:val="0"/>
          <w:numId w:val="6"/>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Conducted study </w:t>
      </w:r>
      <w:r w:rsidDel="00000000" w:rsidR="00000000" w:rsidRPr="00000000">
        <w:rPr>
          <w:rFonts w:ascii="Times New Roman" w:cs="Times New Roman" w:eastAsia="Times New Roman" w:hAnsi="Times New Roman"/>
          <w:sz w:val="22"/>
          <w:szCs w:val="22"/>
          <w:rtl w:val="0"/>
        </w:rPr>
        <w:t xml:space="preserve">recruitment</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22"/>
          <w:szCs w:val="22"/>
          <w:rtl w:val="0"/>
        </w:rPr>
        <w:t xml:space="preserve">contacting organizations, </w:t>
      </w:r>
      <w:r w:rsidDel="00000000" w:rsidR="00000000" w:rsidRPr="00000000">
        <w:rPr>
          <w:sz w:val="22"/>
          <w:szCs w:val="22"/>
          <w:rtl w:val="0"/>
        </w:rPr>
        <w:t xml:space="preserve">people</w:t>
      </w:r>
      <w:r w:rsidDel="00000000" w:rsidR="00000000" w:rsidRPr="00000000">
        <w:rPr>
          <w:rFonts w:ascii="Times New Roman" w:cs="Times New Roman" w:eastAsia="Times New Roman" w:hAnsi="Times New Roman"/>
          <w:sz w:val="22"/>
          <w:szCs w:val="22"/>
          <w:rtl w:val="0"/>
        </w:rPr>
        <w:t xml:space="preserve">, and university LGBTQ+ centers</w:t>
      </w:r>
    </w:p>
    <w:p w:rsidR="00000000" w:rsidDel="00000000" w:rsidP="00000000" w:rsidRDefault="00000000" w:rsidRPr="00000000" w14:paraId="00000036">
      <w:pPr>
        <w:pageBreakBefore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Conducted open-ended semi-structured interviews over Zoom (range: </w:t>
      </w:r>
      <w:r w:rsidDel="00000000" w:rsidR="00000000" w:rsidRPr="00000000">
        <w:rPr>
          <w:sz w:val="22"/>
          <w:szCs w:val="22"/>
          <w:rtl w:val="0"/>
        </w:rPr>
        <w:t xml:space="preserve">12</w:t>
      </w:r>
      <w:r w:rsidDel="00000000" w:rsidR="00000000" w:rsidRPr="00000000">
        <w:rPr>
          <w:rFonts w:ascii="Times New Roman" w:cs="Times New Roman" w:eastAsia="Times New Roman" w:hAnsi="Times New Roman"/>
          <w:sz w:val="22"/>
          <w:szCs w:val="22"/>
          <w:rtl w:val="0"/>
        </w:rPr>
        <w:t xml:space="preserve">-46 mins) (</w:t>
      </w:r>
      <w:r w:rsidDel="00000000" w:rsidR="00000000" w:rsidRPr="00000000">
        <w:rPr>
          <w:rFonts w:ascii="Times New Roman" w:cs="Times New Roman" w:eastAsia="Times New Roman" w:hAnsi="Times New Roman"/>
          <w:i w:val="1"/>
          <w:sz w:val="22"/>
          <w:szCs w:val="22"/>
          <w:rtl w:val="0"/>
        </w:rPr>
        <w:t xml:space="preserve">N</w:t>
      </w:r>
      <w:r w:rsidDel="00000000" w:rsidR="00000000" w:rsidRPr="00000000">
        <w:rPr>
          <w:sz w:val="22"/>
          <w:szCs w:val="22"/>
          <w:rtl w:val="0"/>
        </w:rPr>
        <w:t xml:space="preserve"> = 21)</w:t>
      </w:r>
      <w:r w:rsidDel="00000000" w:rsidR="00000000" w:rsidRPr="00000000">
        <w:rPr>
          <w:rtl w:val="0"/>
        </w:rPr>
      </w:r>
    </w:p>
    <w:p w:rsidR="00000000" w:rsidDel="00000000" w:rsidP="00000000" w:rsidRDefault="00000000" w:rsidRPr="00000000" w14:paraId="00000037">
      <w:pPr>
        <w:pageBreakBefore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Transcribed all interviews</w:t>
      </w:r>
    </w:p>
    <w:p w:rsidR="00000000" w:rsidDel="00000000" w:rsidP="00000000" w:rsidRDefault="00000000" w:rsidRPr="00000000" w14:paraId="00000038">
      <w:pPr>
        <w:pageBreakBefore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Conducted thematic analysis</w:t>
      </w:r>
      <w:r w:rsidDel="00000000" w:rsidR="00000000" w:rsidRPr="00000000">
        <w:rPr>
          <w:sz w:val="22"/>
          <w:szCs w:val="22"/>
          <w:rtl w:val="0"/>
        </w:rPr>
        <w:t xml:space="preserve">, developing and applying codes to construct analytic themes</w:t>
      </w: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2"/>
          <w:szCs w:val="22"/>
        </w:rPr>
      </w:pPr>
      <w:r w:rsidDel="00000000" w:rsidR="00000000" w:rsidRPr="00000000">
        <w:rPr>
          <w:b w:val="1"/>
          <w:sz w:val="22"/>
          <w:szCs w:val="22"/>
          <w:rtl w:val="0"/>
        </w:rPr>
        <w:t xml:space="preserve">Research Assistant &amp; Collaborator</w:t>
      </w:r>
      <w:r w:rsidDel="00000000" w:rsidR="00000000" w:rsidRPr="00000000">
        <w:rPr>
          <w:rFonts w:ascii="Times New Roman" w:cs="Times New Roman" w:eastAsia="Times New Roman" w:hAnsi="Times New Roman"/>
          <w:sz w:val="22"/>
          <w:szCs w:val="22"/>
          <w:rtl w:val="0"/>
        </w:rPr>
        <w:t xml:space="preserve">, Department of Psychology, </w:t>
      </w:r>
      <w:r w:rsidDel="00000000" w:rsidR="00000000" w:rsidRPr="00000000">
        <w:rPr>
          <w:sz w:val="22"/>
          <w:szCs w:val="22"/>
          <w:rtl w:val="0"/>
        </w:rPr>
        <w:t xml:space="preserve">UNL/</w:t>
      </w:r>
      <w:r w:rsidDel="00000000" w:rsidR="00000000" w:rsidRPr="00000000">
        <w:rPr>
          <w:sz w:val="22"/>
          <w:szCs w:val="22"/>
          <w:rtl w:val="0"/>
        </w:rPr>
        <w:t xml:space="preserve">UNO</w:t>
      </w:r>
      <w:r w:rsidDel="00000000" w:rsidR="00000000" w:rsidRPr="00000000">
        <w:rPr>
          <w:rFonts w:ascii="Times New Roman" w:cs="Times New Roman" w:eastAsia="Times New Roman" w:hAnsi="Times New Roman"/>
          <w:sz w:val="22"/>
          <w:szCs w:val="22"/>
          <w:rtl w:val="0"/>
        </w:rPr>
        <w:tab/>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July 2021-May 2022</w:t>
      </w:r>
    </w:p>
    <w:p w:rsidR="00000000" w:rsidDel="00000000" w:rsidP="00000000" w:rsidRDefault="00000000" w:rsidRPr="00000000" w14:paraId="0000003B">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Dumayi Gutierrez, </w:t>
      </w:r>
      <w:r w:rsidDel="00000000" w:rsidR="00000000" w:rsidRPr="00000000">
        <w:rPr>
          <w:i w:val="1"/>
          <w:sz w:val="22"/>
          <w:szCs w:val="22"/>
          <w:rtl w:val="0"/>
        </w:rPr>
        <w:t xml:space="preserve">Ph.D.</w:t>
      </w:r>
      <w:r w:rsidDel="00000000" w:rsidR="00000000" w:rsidRPr="00000000">
        <w:rPr>
          <w:sz w:val="22"/>
          <w:szCs w:val="22"/>
          <w:rtl w:val="0"/>
        </w:rPr>
        <w:t xml:space="preserve">; </w:t>
      </w:r>
      <w:r w:rsidDel="00000000" w:rsidR="00000000" w:rsidRPr="00000000">
        <w:rPr>
          <w:i w:val="1"/>
          <w:sz w:val="22"/>
          <w:szCs w:val="22"/>
          <w:rtl w:val="0"/>
        </w:rPr>
        <w:t xml:space="preserve">Cristián Doña, Ph.D.</w:t>
      </w:r>
      <w:r w:rsidDel="00000000" w:rsidR="00000000" w:rsidRPr="00000000">
        <w:rPr>
          <w:rtl w:val="0"/>
        </w:rPr>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Proposed and implemented recruitment methods</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Conducted open-ended interviews over Zoom</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Provided recommendations on and revised study materials, such as questionnaire language and interview scheduling methods</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Examined interview transcriptions to compile an exhaustive list of recurring themes</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 through the interview transcriptions to apply codes where themes occurred</w:t>
      </w:r>
    </w:p>
    <w:p w:rsidR="00000000" w:rsidDel="00000000" w:rsidP="00000000" w:rsidRDefault="00000000" w:rsidRPr="00000000" w14:paraId="00000041">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2"/>
          <w:szCs w:val="22"/>
        </w:rPr>
      </w:pPr>
      <w:r w:rsidDel="00000000" w:rsidR="00000000" w:rsidRPr="00000000">
        <w:rPr>
          <w:b w:val="1"/>
          <w:sz w:val="22"/>
          <w:szCs w:val="22"/>
          <w:rtl w:val="0"/>
        </w:rPr>
        <w:t xml:space="preserve">MHDI Research Assistant</w:t>
      </w:r>
      <w:r w:rsidDel="00000000" w:rsidR="00000000" w:rsidRPr="00000000">
        <w:rPr>
          <w:rFonts w:ascii="Times New Roman" w:cs="Times New Roman" w:eastAsia="Times New Roman" w:hAnsi="Times New Roman"/>
          <w:sz w:val="22"/>
          <w:szCs w:val="22"/>
          <w:rtl w:val="0"/>
        </w:rPr>
        <w:t xml:space="preserve">, Department of Psychology, UNL</w:t>
        <w:tab/>
        <w:tab/>
        <w:t xml:space="preserve"> </w:t>
        <w:tab/>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Jan 2021-May 2022</w:t>
      </w:r>
    </w:p>
    <w:p w:rsidR="00000000" w:rsidDel="00000000" w:rsidP="00000000" w:rsidRDefault="00000000" w:rsidRPr="00000000" w14:paraId="00000043">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Allison Cipriano, M.A.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i w:val="1"/>
          <w:sz w:val="22"/>
          <w:szCs w:val="22"/>
          <w:rtl w:val="0"/>
        </w:rPr>
        <w:t xml:space="preserve">Kathryn J. Holland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i w:val="1"/>
          <w:sz w:val="22"/>
          <w:szCs w:val="22"/>
          <w:rtl w:val="0"/>
        </w:rPr>
        <w:t xml:space="preserve">Ph.D.</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Rebecca Brock, </w:t>
      </w:r>
      <w:r w:rsidDel="00000000" w:rsidR="00000000" w:rsidRPr="00000000">
        <w:rPr>
          <w:i w:val="1"/>
          <w:sz w:val="22"/>
          <w:szCs w:val="22"/>
          <w:rtl w:val="0"/>
        </w:rPr>
        <w:t xml:space="preserve">Ph.D.</w:t>
      </w:r>
      <w:r w:rsidDel="00000000" w:rsidR="00000000" w:rsidRPr="00000000">
        <w:rPr>
          <w:rtl w:val="0"/>
        </w:rPr>
      </w:r>
    </w:p>
    <w:p w:rsidR="00000000" w:rsidDel="00000000" w:rsidP="00000000" w:rsidRDefault="00000000" w:rsidRPr="00000000" w14:paraId="00000044">
      <w:pPr>
        <w:pageBreakBefore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Tracked daily survey participation</w:t>
      </w:r>
      <w:r w:rsidDel="00000000" w:rsidR="00000000" w:rsidRPr="00000000">
        <w:rPr>
          <w:sz w:val="22"/>
          <w:szCs w:val="22"/>
          <w:rtl w:val="0"/>
        </w:rPr>
        <w:t xml:space="preserve"> for survey on</w:t>
      </w:r>
      <w:r w:rsidDel="00000000" w:rsidR="00000000" w:rsidRPr="00000000">
        <w:rPr>
          <w:rFonts w:ascii="Times New Roman" w:cs="Times New Roman" w:eastAsia="Times New Roman" w:hAnsi="Times New Roman"/>
          <w:sz w:val="22"/>
          <w:szCs w:val="22"/>
          <w:rtl w:val="0"/>
        </w:rPr>
        <w:t xml:space="preserve"> LGBT</w:t>
      </w:r>
      <w:r w:rsidDel="00000000" w:rsidR="00000000" w:rsidRPr="00000000">
        <w:rPr>
          <w:sz w:val="22"/>
          <w:szCs w:val="22"/>
          <w:rtl w:val="0"/>
        </w:rPr>
        <w:t xml:space="preserve">Q+ </w:t>
      </w:r>
      <w:r w:rsidDel="00000000" w:rsidR="00000000" w:rsidRPr="00000000">
        <w:rPr>
          <w:rFonts w:ascii="Times New Roman" w:cs="Times New Roman" w:eastAsia="Times New Roman" w:hAnsi="Times New Roman"/>
          <w:sz w:val="22"/>
          <w:szCs w:val="22"/>
          <w:rtl w:val="0"/>
        </w:rPr>
        <w:t xml:space="preserve">experiences people in rural Nebraska</w:t>
      </w:r>
    </w:p>
    <w:p w:rsidR="00000000" w:rsidDel="00000000" w:rsidP="00000000" w:rsidRDefault="00000000" w:rsidRPr="00000000" w14:paraId="00000045">
      <w:pPr>
        <w:pageBreakBefore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Sent out daily text reminders to research participants</w:t>
      </w:r>
    </w:p>
    <w:p w:rsidR="00000000" w:rsidDel="00000000" w:rsidP="00000000" w:rsidRDefault="00000000" w:rsidRPr="00000000" w14:paraId="00000046">
      <w:pPr>
        <w:pageBreakBefore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Delivered emails to participant list to recruit subjects for study</w:t>
      </w:r>
    </w:p>
    <w:p w:rsidR="00000000" w:rsidDel="00000000" w:rsidP="00000000" w:rsidRDefault="00000000" w:rsidRPr="00000000" w14:paraId="00000047">
      <w:pPr>
        <w:pageBreakBefore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Conducted initial orientation calls and exit interviews over Zoom with participants</w:t>
      </w:r>
    </w:p>
    <w:p w:rsidR="00000000" w:rsidDel="00000000" w:rsidP="00000000" w:rsidRDefault="00000000" w:rsidRPr="00000000" w14:paraId="00000048">
      <w:pPr>
        <w:pageBreakBefore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Collected data from university databases on Title IX mandatory reporting policies on sexual misconduct and </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22"/>
          <w:szCs w:val="22"/>
          <w:rtl w:val="0"/>
        </w:rPr>
        <w:t xml:space="preserve">risk reduction</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strategies</w:t>
      </w:r>
    </w:p>
    <w:p w:rsidR="00000000" w:rsidDel="00000000" w:rsidP="00000000" w:rsidRDefault="00000000" w:rsidRPr="00000000" w14:paraId="00000049">
      <w:pPr>
        <w:pageBreakBefore w:val="0"/>
        <w:numPr>
          <w:ilvl w:val="0"/>
          <w:numId w:val="9"/>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Transcribed interviews</w:t>
      </w:r>
    </w:p>
    <w:p w:rsidR="00000000" w:rsidDel="00000000" w:rsidP="00000000" w:rsidRDefault="00000000" w:rsidRPr="00000000" w14:paraId="0000004A">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2"/>
          <w:szCs w:val="22"/>
        </w:rPr>
      </w:pPr>
      <w:r w:rsidDel="00000000" w:rsidR="00000000" w:rsidRPr="00000000">
        <w:rPr>
          <w:b w:val="1"/>
          <w:sz w:val="22"/>
          <w:szCs w:val="22"/>
          <w:rtl w:val="0"/>
        </w:rPr>
        <w:t xml:space="preserve">Research Assistant</w:t>
      </w:r>
      <w:r w:rsidDel="00000000" w:rsidR="00000000" w:rsidRPr="00000000">
        <w:rPr>
          <w:rFonts w:ascii="Times New Roman" w:cs="Times New Roman" w:eastAsia="Times New Roman" w:hAnsi="Times New Roman"/>
          <w:sz w:val="22"/>
          <w:szCs w:val="22"/>
          <w:rtl w:val="0"/>
        </w:rPr>
        <w:t xml:space="preserve">, SAS Lab</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22"/>
          <w:szCs w:val="22"/>
          <w:rtl w:val="0"/>
        </w:rPr>
        <w:t xml:space="preserve"> Department of Psychology, UNL </w:t>
        <w:tab/>
        <w:tab/>
        <w:t xml:space="preserve">     </w:t>
        <w:tab/>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Mar 2020-Sep</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2021</w:t>
      </w:r>
    </w:p>
    <w:p w:rsidR="00000000" w:rsidDel="00000000" w:rsidP="00000000" w:rsidRDefault="00000000" w:rsidRPr="00000000" w14:paraId="0000004C">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Allison Ci</w:t>
      </w:r>
      <w:r w:rsidDel="00000000" w:rsidR="00000000" w:rsidRPr="00000000">
        <w:rPr>
          <w:rFonts w:ascii="Times New Roman" w:cs="Times New Roman" w:eastAsia="Times New Roman" w:hAnsi="Times New Roman"/>
          <w:i w:val="1"/>
          <w:sz w:val="22"/>
          <w:szCs w:val="22"/>
          <w:rtl w:val="0"/>
        </w:rPr>
        <w:t xml:space="preserve">priano, M.A.; Kathryn J. Holland, </w:t>
      </w:r>
      <w:r w:rsidDel="00000000" w:rsidR="00000000" w:rsidRPr="00000000">
        <w:rPr>
          <w:i w:val="1"/>
          <w:sz w:val="22"/>
          <w:szCs w:val="22"/>
          <w:rtl w:val="0"/>
        </w:rPr>
        <w:t xml:space="preserve">Ph.D.</w:t>
      </w:r>
      <w:r w:rsidDel="00000000" w:rsidR="00000000" w:rsidRPr="00000000">
        <w:rPr>
          <w:rtl w:val="0"/>
        </w:rPr>
      </w:r>
    </w:p>
    <w:p w:rsidR="00000000" w:rsidDel="00000000" w:rsidP="00000000" w:rsidRDefault="00000000" w:rsidRPr="00000000" w14:paraId="0000004D">
      <w:pPr>
        <w:pageBreakBefore w:val="0"/>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Met weekly to provide and receive progress updates</w:t>
      </w:r>
    </w:p>
    <w:p w:rsidR="00000000" w:rsidDel="00000000" w:rsidP="00000000" w:rsidRDefault="00000000" w:rsidRPr="00000000" w14:paraId="0000004E">
      <w:pPr>
        <w:pageBreakBefore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Transcribed interviews </w:t>
      </w:r>
      <w:r w:rsidDel="00000000" w:rsidR="00000000" w:rsidRPr="00000000">
        <w:rPr>
          <w:sz w:val="22"/>
          <w:szCs w:val="22"/>
          <w:rtl w:val="0"/>
        </w:rPr>
        <w:t xml:space="preserve">(range: 41-130 mins)</w:t>
      </w:r>
      <w:r w:rsidDel="00000000" w:rsidR="00000000" w:rsidRPr="00000000">
        <w:rPr>
          <w:rtl w:val="0"/>
        </w:rPr>
      </w:r>
    </w:p>
    <w:p w:rsidR="00000000" w:rsidDel="00000000" w:rsidP="00000000" w:rsidRDefault="00000000" w:rsidRPr="00000000" w14:paraId="0000004F">
      <w:pPr>
        <w:pageBreakBefore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Examined interview transcriptions to formulate a codebook recurring themes</w:t>
      </w:r>
    </w:p>
    <w:p w:rsidR="00000000" w:rsidDel="00000000" w:rsidP="00000000" w:rsidRDefault="00000000" w:rsidRPr="00000000" w14:paraId="00000050">
      <w:pPr>
        <w:pageBreakBefore w:val="0"/>
        <w:numPr>
          <w:ilvl w:val="0"/>
          <w:numId w:val="3"/>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A</w:t>
      </w:r>
      <w:r w:rsidDel="00000000" w:rsidR="00000000" w:rsidRPr="00000000">
        <w:rPr>
          <w:rFonts w:ascii="Times New Roman" w:cs="Times New Roman" w:eastAsia="Times New Roman" w:hAnsi="Times New Roman"/>
          <w:sz w:val="22"/>
          <w:szCs w:val="22"/>
          <w:rtl w:val="0"/>
        </w:rPr>
        <w:t xml:space="preserve">ppl</w:t>
      </w:r>
      <w:r w:rsidDel="00000000" w:rsidR="00000000" w:rsidRPr="00000000">
        <w:rPr>
          <w:sz w:val="22"/>
          <w:szCs w:val="22"/>
          <w:rtl w:val="0"/>
        </w:rPr>
        <w:t xml:space="preserve">ied</w:t>
      </w:r>
      <w:r w:rsidDel="00000000" w:rsidR="00000000" w:rsidRPr="00000000">
        <w:rPr>
          <w:rFonts w:ascii="Times New Roman" w:cs="Times New Roman" w:eastAsia="Times New Roman" w:hAnsi="Times New Roman"/>
          <w:sz w:val="22"/>
          <w:szCs w:val="22"/>
          <w:rtl w:val="0"/>
        </w:rPr>
        <w:t xml:space="preserve"> thematic codes</w:t>
      </w:r>
      <w:r w:rsidDel="00000000" w:rsidR="00000000" w:rsidRPr="00000000">
        <w:rPr>
          <w:sz w:val="22"/>
          <w:szCs w:val="22"/>
          <w:rtl w:val="0"/>
        </w:rPr>
        <w:t xml:space="preserve">, and discussed the codes as applied by other research team members</w:t>
      </w:r>
      <w:r w:rsidDel="00000000" w:rsidR="00000000" w:rsidRPr="00000000">
        <w:rPr>
          <w:rtl w:val="0"/>
        </w:rPr>
      </w:r>
    </w:p>
    <w:p w:rsidR="00000000" w:rsidDel="00000000" w:rsidP="00000000" w:rsidRDefault="00000000" w:rsidRPr="00000000" w14:paraId="00000051">
      <w:pPr>
        <w:pageBreakBefore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Contributed to and provided feedback on manuscript writing</w:t>
      </w:r>
    </w:p>
    <w:p w:rsidR="00000000" w:rsidDel="00000000" w:rsidP="00000000" w:rsidRDefault="00000000" w:rsidRPr="00000000" w14:paraId="00000052">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sz w:val="22"/>
          <w:szCs w:val="22"/>
        </w:rPr>
      </w:pPr>
      <w:r w:rsidDel="00000000" w:rsidR="00000000" w:rsidRPr="00000000">
        <w:rPr>
          <w:b w:val="1"/>
          <w:sz w:val="22"/>
          <w:szCs w:val="22"/>
          <w:rtl w:val="0"/>
        </w:rPr>
        <w:t xml:space="preserve">Research Assistant</w:t>
      </w:r>
      <w:r w:rsidDel="00000000" w:rsidR="00000000" w:rsidRPr="00000000">
        <w:rPr>
          <w:rFonts w:ascii="Times New Roman" w:cs="Times New Roman" w:eastAsia="Times New Roman" w:hAnsi="Times New Roman"/>
          <w:sz w:val="22"/>
          <w:szCs w:val="22"/>
          <w:rtl w:val="0"/>
        </w:rPr>
        <w:t xml:space="preserve">, Race and Ethnic Bias Lab, Department of Psychology, UNL </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Mar</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2020-Nov 2020</w:t>
      </w:r>
    </w:p>
    <w:p w:rsidR="00000000" w:rsidDel="00000000" w:rsidP="00000000" w:rsidRDefault="00000000" w:rsidRPr="00000000" w14:paraId="00000054">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Cynthia Willis-Esqueda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i w:val="1"/>
          <w:sz w:val="22"/>
          <w:szCs w:val="22"/>
          <w:rtl w:val="0"/>
        </w:rPr>
        <w:t xml:space="preserve">Ph.D.</w:t>
      </w:r>
      <w:r w:rsidDel="00000000" w:rsidR="00000000" w:rsidRPr="00000000">
        <w:rPr>
          <w:rtl w:val="0"/>
        </w:rPr>
      </w:r>
    </w:p>
    <w:p w:rsidR="00000000" w:rsidDel="00000000" w:rsidP="00000000" w:rsidRDefault="00000000" w:rsidRPr="00000000" w14:paraId="00000055">
      <w:pPr>
        <w:pageBreakBefore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Coded the responses of 400 participants into constructs, working to develop a scale to measure bias against Mexican Americans</w:t>
      </w:r>
    </w:p>
    <w:p w:rsidR="00000000" w:rsidDel="00000000" w:rsidP="00000000" w:rsidRDefault="00000000" w:rsidRPr="00000000" w14:paraId="00000056">
      <w:pPr>
        <w:pageBreakBefore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Helped to consider the addition of new and the modification of existing codes</w:t>
      </w:r>
    </w:p>
    <w:p w:rsidR="00000000" w:rsidDel="00000000" w:rsidP="00000000" w:rsidRDefault="00000000" w:rsidRPr="00000000" w14:paraId="00000057">
      <w:pPr>
        <w:pageBreakBefore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Attended weekly meetings to discuss progress</w:t>
      </w:r>
      <w:r w:rsidDel="00000000" w:rsidR="00000000" w:rsidRPr="00000000">
        <w:rPr>
          <w:sz w:val="22"/>
          <w:szCs w:val="22"/>
          <w:rtl w:val="0"/>
        </w:rPr>
        <w:t xml:space="preserve"> and</w:t>
      </w:r>
      <w:r w:rsidDel="00000000" w:rsidR="00000000" w:rsidRPr="00000000">
        <w:rPr>
          <w:rFonts w:ascii="Times New Roman" w:cs="Times New Roman" w:eastAsia="Times New Roman" w:hAnsi="Times New Roman"/>
          <w:sz w:val="22"/>
          <w:szCs w:val="22"/>
          <w:rtl w:val="0"/>
        </w:rPr>
        <w:t xml:space="preserve"> potential topics </w:t>
      </w:r>
      <w:r w:rsidDel="00000000" w:rsidR="00000000" w:rsidRPr="00000000">
        <w:rPr>
          <w:sz w:val="22"/>
          <w:szCs w:val="22"/>
          <w:rtl w:val="0"/>
        </w:rPr>
        <w:t xml:space="preserve">for independent research</w:t>
      </w:r>
      <w:r w:rsidDel="00000000" w:rsidR="00000000" w:rsidRPr="00000000">
        <w:rPr>
          <w:rtl w:val="0"/>
        </w:rPr>
      </w:r>
    </w:p>
    <w:p w:rsidR="00000000" w:rsidDel="00000000" w:rsidP="00000000" w:rsidRDefault="00000000" w:rsidRPr="00000000" w14:paraId="00000058">
      <w:pPr>
        <w:pageBreakBefore w:val="0"/>
        <w:rPr>
          <w:sz w:val="22"/>
          <w:szCs w:val="22"/>
        </w:rPr>
      </w:pPr>
      <w:r w:rsidDel="00000000" w:rsidR="00000000" w:rsidRPr="00000000">
        <w:rPr>
          <w:rtl w:val="0"/>
        </w:rPr>
      </w:r>
    </w:p>
    <w:p w:rsidR="00000000" w:rsidDel="00000000" w:rsidP="00000000" w:rsidRDefault="00000000" w:rsidRPr="00000000" w14:paraId="00000059">
      <w:pPr>
        <w:rPr>
          <w:b w:val="1"/>
          <w:sz w:val="22"/>
          <w:szCs w:val="22"/>
          <w:u w:val="single"/>
        </w:rPr>
      </w:pPr>
      <w:r w:rsidDel="00000000" w:rsidR="00000000" w:rsidRPr="00000000">
        <w:rPr>
          <w:b w:val="1"/>
          <w:sz w:val="22"/>
          <w:szCs w:val="22"/>
          <w:u w:val="single"/>
          <w:rtl w:val="0"/>
        </w:rPr>
        <w:t xml:space="preserve">PRESENTATIONS</w:t>
        <w:tab/>
        <w:tab/>
        <w:tab/>
        <w:tab/>
        <w:tab/>
        <w:tab/>
        <w:tab/>
        <w:tab/>
        <w:tab/>
        <w:tab/>
        <w:tab/>
      </w:r>
    </w:p>
    <w:p w:rsidR="00000000" w:rsidDel="00000000" w:rsidP="00000000" w:rsidRDefault="00000000" w:rsidRPr="00000000" w14:paraId="0000005A">
      <w:pPr>
        <w:ind w:left="720" w:hanging="720"/>
        <w:rPr>
          <w:sz w:val="22"/>
          <w:szCs w:val="22"/>
        </w:rPr>
      </w:pPr>
      <w:r w:rsidDel="00000000" w:rsidR="00000000" w:rsidRPr="00000000">
        <w:rPr>
          <w:sz w:val="22"/>
          <w:szCs w:val="22"/>
          <w:rtl w:val="0"/>
        </w:rPr>
        <w:t xml:space="preserve">Nguyễn, D. M., &amp; Todd, N. R. (2023, June). Queer Asian American men’s experiences of exclusionary and inclusionary partnering discrimination: Current literature and future directions. In Blackburn, A. M. (Chair). </w:t>
      </w:r>
      <w:r w:rsidDel="00000000" w:rsidR="00000000" w:rsidRPr="00000000">
        <w:rPr>
          <w:i w:val="1"/>
          <w:sz w:val="22"/>
          <w:szCs w:val="22"/>
          <w:rtl w:val="0"/>
        </w:rPr>
        <w:t xml:space="preserve">Community psychology approaches to understanding and promoting LGBTQ well-being</w:t>
      </w:r>
      <w:r w:rsidDel="00000000" w:rsidR="00000000" w:rsidRPr="00000000">
        <w:rPr>
          <w:sz w:val="22"/>
          <w:szCs w:val="22"/>
          <w:rtl w:val="0"/>
        </w:rPr>
        <w:t xml:space="preserve">. Presented at the Society for Community Research and Action Biennial Conference, Atlanta, GA. </w:t>
      </w:r>
    </w:p>
    <w:p w:rsidR="00000000" w:rsidDel="00000000" w:rsidP="00000000" w:rsidRDefault="00000000" w:rsidRPr="00000000" w14:paraId="0000005B">
      <w:pPr>
        <w:ind w:left="720" w:hanging="720"/>
        <w:rPr>
          <w:sz w:val="22"/>
          <w:szCs w:val="22"/>
        </w:rPr>
      </w:pPr>
      <w:r w:rsidDel="00000000" w:rsidR="00000000" w:rsidRPr="00000000">
        <w:rPr>
          <w:sz w:val="22"/>
          <w:szCs w:val="22"/>
          <w:rtl w:val="0"/>
        </w:rPr>
        <w:t xml:space="preserve">Nguyễn, D. M., &amp; Todd, N. R. (2023, June). </w:t>
      </w:r>
      <w:r w:rsidDel="00000000" w:rsidR="00000000" w:rsidRPr="00000000">
        <w:rPr>
          <w:i w:val="1"/>
          <w:sz w:val="22"/>
          <w:szCs w:val="22"/>
          <w:rtl w:val="0"/>
        </w:rPr>
        <w:t xml:space="preserve">Sexual minority disparities in mental health care use and access: Intersections of race-ethnicity, gender, and SES</w:t>
      </w:r>
      <w:r w:rsidDel="00000000" w:rsidR="00000000" w:rsidRPr="00000000">
        <w:rPr>
          <w:sz w:val="22"/>
          <w:szCs w:val="22"/>
          <w:rtl w:val="0"/>
        </w:rPr>
        <w:t xml:space="preserve">. Poster presented at the Society for Community Research and Action Biennial, Atlanta, GA.</w:t>
      </w:r>
    </w:p>
    <w:p w:rsidR="00000000" w:rsidDel="00000000" w:rsidP="00000000" w:rsidRDefault="00000000" w:rsidRPr="00000000" w14:paraId="0000005C">
      <w:pPr>
        <w:ind w:left="720" w:hanging="720"/>
        <w:rPr>
          <w:sz w:val="22"/>
          <w:szCs w:val="22"/>
        </w:rPr>
      </w:pPr>
      <w:r w:rsidDel="00000000" w:rsidR="00000000" w:rsidRPr="00000000">
        <w:rPr>
          <w:sz w:val="22"/>
          <w:szCs w:val="22"/>
          <w:rtl w:val="0"/>
        </w:rPr>
        <w:t xml:space="preserve">Nguyen, D. M., Cipriano, A, &amp; Brock, R. L.. (2021, April). Minority stressors and romantic relationships among LGBTQ+ people in rural and metro Nebraska. UNL Spring Research Days, University of Nebraska-Lincoln, Lincoln, Nebraska. </w:t>
      </w:r>
    </w:p>
    <w:p w:rsidR="00000000" w:rsidDel="00000000" w:rsidP="00000000" w:rsidRDefault="00000000" w:rsidRPr="00000000" w14:paraId="0000005D">
      <w:pPr>
        <w:ind w:left="720" w:hanging="720"/>
        <w:rPr>
          <w:sz w:val="22"/>
          <w:szCs w:val="22"/>
        </w:rPr>
      </w:pPr>
      <w:r w:rsidDel="00000000" w:rsidR="00000000" w:rsidRPr="00000000">
        <w:rPr>
          <w:sz w:val="22"/>
          <w:szCs w:val="22"/>
          <w:rtl w:val="0"/>
        </w:rPr>
        <w:t xml:space="preserve">Nguyen, D. M., &amp; Willis-Esqueda, C. (2021, September). </w:t>
      </w:r>
      <w:r w:rsidDel="00000000" w:rsidR="00000000" w:rsidRPr="00000000">
        <w:rPr>
          <w:i w:val="1"/>
          <w:sz w:val="22"/>
          <w:szCs w:val="22"/>
          <w:rtl w:val="0"/>
        </w:rPr>
        <w:t xml:space="preserve">The impact of the intersectionality of race/ethnicity and LGBTQ+ identity on well-being</w:t>
      </w:r>
      <w:r w:rsidDel="00000000" w:rsidR="00000000" w:rsidRPr="00000000">
        <w:rPr>
          <w:sz w:val="22"/>
          <w:szCs w:val="22"/>
          <w:rtl w:val="0"/>
        </w:rPr>
        <w:t xml:space="preserve">. International Conference of Undergraduate Research 2021. </w:t>
      </w:r>
    </w:p>
    <w:p w:rsidR="00000000" w:rsidDel="00000000" w:rsidP="00000000" w:rsidRDefault="00000000" w:rsidRPr="00000000" w14:paraId="0000005E">
      <w:pPr>
        <w:ind w:left="720" w:hanging="720"/>
        <w:rPr>
          <w:sz w:val="22"/>
          <w:szCs w:val="22"/>
        </w:rPr>
      </w:pPr>
      <w:r w:rsidDel="00000000" w:rsidR="00000000" w:rsidRPr="00000000">
        <w:rPr>
          <w:sz w:val="22"/>
          <w:szCs w:val="22"/>
          <w:rtl w:val="0"/>
        </w:rPr>
        <w:t xml:space="preserve">Nguyen, D. M., &amp; Willis-Esqueda, C. (2021, August). </w:t>
      </w:r>
      <w:r w:rsidDel="00000000" w:rsidR="00000000" w:rsidRPr="00000000">
        <w:rPr>
          <w:i w:val="1"/>
          <w:sz w:val="22"/>
          <w:szCs w:val="22"/>
          <w:rtl w:val="0"/>
        </w:rPr>
        <w:t xml:space="preserve">LGBTQ+ people of color’s experiences of community bias and discrimination, identity integration, and well-being</w:t>
      </w:r>
      <w:r w:rsidDel="00000000" w:rsidR="00000000" w:rsidRPr="00000000">
        <w:rPr>
          <w:sz w:val="22"/>
          <w:szCs w:val="22"/>
          <w:rtl w:val="0"/>
        </w:rPr>
        <w:t xml:space="preserve">. Nebraska Summer Research Virtual Symposium, University of Nebraska–Lincoln, Lincoln, Nebraska.</w:t>
      </w:r>
    </w:p>
    <w:p w:rsidR="00000000" w:rsidDel="00000000" w:rsidP="00000000" w:rsidRDefault="00000000" w:rsidRPr="00000000" w14:paraId="0000005F">
      <w:pPr>
        <w:ind w:left="720" w:hanging="720"/>
        <w:rPr>
          <w:sz w:val="22"/>
          <w:szCs w:val="22"/>
        </w:rPr>
      </w:pPr>
      <w:r w:rsidDel="00000000" w:rsidR="00000000" w:rsidRPr="00000000">
        <w:rPr>
          <w:sz w:val="22"/>
          <w:szCs w:val="22"/>
          <w:rtl w:val="0"/>
        </w:rPr>
        <w:t xml:space="preserve">Nguyen, D. M., &amp; Willis-Esqueda, C. (2021, July). </w:t>
      </w:r>
      <w:r w:rsidDel="00000000" w:rsidR="00000000" w:rsidRPr="00000000">
        <w:rPr>
          <w:i w:val="1"/>
          <w:sz w:val="22"/>
          <w:szCs w:val="22"/>
          <w:rtl w:val="0"/>
        </w:rPr>
        <w:t xml:space="preserve">LGBTQ+ people of color’s experiences of community bias and discrimination, identity integration, and well-being</w:t>
      </w:r>
      <w:r w:rsidDel="00000000" w:rsidR="00000000" w:rsidRPr="00000000">
        <w:rPr>
          <w:sz w:val="22"/>
          <w:szCs w:val="22"/>
          <w:rtl w:val="0"/>
        </w:rPr>
        <w:t xml:space="preserve">. UCLA Virtual McNair Conference, University of California–Los Angeles, Los Angeles, California.</w:t>
      </w:r>
    </w:p>
    <w:p w:rsidR="00000000" w:rsidDel="00000000" w:rsidP="00000000" w:rsidRDefault="00000000" w:rsidRPr="00000000" w14:paraId="00000060">
      <w:pPr>
        <w:ind w:left="720" w:hanging="720"/>
        <w:rPr>
          <w:sz w:val="22"/>
          <w:szCs w:val="22"/>
        </w:rPr>
      </w:pPr>
      <w:r w:rsidDel="00000000" w:rsidR="00000000" w:rsidRPr="00000000">
        <w:rPr>
          <w:sz w:val="22"/>
          <w:szCs w:val="22"/>
          <w:rtl w:val="0"/>
        </w:rPr>
        <w:t xml:space="preserve">Nguyen, D. M., &amp; Willis-Esqueda, C. (2021, July). </w:t>
      </w:r>
      <w:r w:rsidDel="00000000" w:rsidR="00000000" w:rsidRPr="00000000">
        <w:rPr>
          <w:i w:val="1"/>
          <w:sz w:val="22"/>
          <w:szCs w:val="22"/>
          <w:rtl w:val="0"/>
        </w:rPr>
        <w:t xml:space="preserve">LGBTQ+ people of color’s experiences of community bias and discrimination, identity integration, and well-being</w:t>
      </w:r>
      <w:r w:rsidDel="00000000" w:rsidR="00000000" w:rsidRPr="00000000">
        <w:rPr>
          <w:sz w:val="22"/>
          <w:szCs w:val="22"/>
          <w:rtl w:val="0"/>
        </w:rPr>
        <w:t xml:space="preserve">. McNair Summer Research Virtual Colloquium, University of Nebraska–Lincoln, Lincoln, Nebraska.</w:t>
      </w:r>
    </w:p>
    <w:p w:rsidR="00000000" w:rsidDel="00000000" w:rsidP="00000000" w:rsidRDefault="00000000" w:rsidRPr="00000000" w14:paraId="00000061">
      <w:pPr>
        <w:ind w:left="720" w:hanging="720"/>
        <w:rPr>
          <w:sz w:val="22"/>
          <w:szCs w:val="22"/>
        </w:rPr>
      </w:pPr>
      <w:r w:rsidDel="00000000" w:rsidR="00000000" w:rsidRPr="00000000">
        <w:rPr>
          <w:sz w:val="22"/>
          <w:szCs w:val="22"/>
          <w:rtl w:val="0"/>
        </w:rPr>
        <w:t xml:space="preserve">Nguyen, D. M., &amp; Willis-Esqueda, C. (2021, April). </w:t>
      </w:r>
      <w:r w:rsidDel="00000000" w:rsidR="00000000" w:rsidRPr="00000000">
        <w:rPr>
          <w:i w:val="1"/>
          <w:sz w:val="22"/>
          <w:szCs w:val="22"/>
          <w:rtl w:val="0"/>
        </w:rPr>
        <w:t xml:space="preserve">The impact of race/ethnicity and LGBTQ+ identity on well-being</w:t>
      </w:r>
      <w:r w:rsidDel="00000000" w:rsidR="00000000" w:rsidRPr="00000000">
        <w:rPr>
          <w:sz w:val="22"/>
          <w:szCs w:val="22"/>
          <w:rtl w:val="0"/>
        </w:rPr>
        <w:t xml:space="preserve">. UNL Spring Research Days, University of Nebraska–Lincoln, Lincoln, Nebraska.</w:t>
      </w:r>
    </w:p>
    <w:p w:rsidR="00000000" w:rsidDel="00000000" w:rsidP="00000000" w:rsidRDefault="00000000" w:rsidRPr="00000000" w14:paraId="00000062">
      <w:pPr>
        <w:ind w:left="720" w:hanging="720"/>
        <w:rPr>
          <w:sz w:val="22"/>
          <w:szCs w:val="22"/>
        </w:rPr>
      </w:pPr>
      <w:r w:rsidDel="00000000" w:rsidR="00000000" w:rsidRPr="00000000">
        <w:rPr>
          <w:sz w:val="22"/>
          <w:szCs w:val="22"/>
          <w:rtl w:val="0"/>
        </w:rPr>
        <w:t xml:space="preserve">Nguyen, D. M., &amp; Willis-Esqueda, C. (2021, April). </w:t>
      </w:r>
      <w:r w:rsidDel="00000000" w:rsidR="00000000" w:rsidRPr="00000000">
        <w:rPr>
          <w:i w:val="1"/>
          <w:sz w:val="22"/>
          <w:szCs w:val="22"/>
          <w:rtl w:val="0"/>
        </w:rPr>
        <w:t xml:space="preserve">The impact of race/ethnicity and LGBTQ+ identity on well-being</w:t>
      </w:r>
      <w:r w:rsidDel="00000000" w:rsidR="00000000" w:rsidRPr="00000000">
        <w:rPr>
          <w:sz w:val="22"/>
          <w:szCs w:val="22"/>
          <w:rtl w:val="0"/>
        </w:rPr>
        <w:t xml:space="preserve">. Midwest Psychological Association (MPA) Virtual Conference.</w:t>
      </w:r>
    </w:p>
    <w:p w:rsidR="00000000" w:rsidDel="00000000" w:rsidP="00000000" w:rsidRDefault="00000000" w:rsidRPr="00000000" w14:paraId="00000063">
      <w:pPr>
        <w:pageBreakBefore w:val="0"/>
        <w:rPr>
          <w:sz w:val="22"/>
          <w:szCs w:val="22"/>
        </w:rPr>
      </w:pPr>
      <w:r w:rsidDel="00000000" w:rsidR="00000000" w:rsidRPr="00000000">
        <w:rPr>
          <w:rtl w:val="0"/>
        </w:rPr>
      </w:r>
    </w:p>
    <w:p w:rsidR="00000000" w:rsidDel="00000000" w:rsidP="00000000" w:rsidRDefault="00000000" w:rsidRPr="00000000" w14:paraId="00000064">
      <w:pPr>
        <w:pageBreakBefore w:val="0"/>
        <w:rPr>
          <w:b w:val="1"/>
          <w:sz w:val="22"/>
          <w:szCs w:val="22"/>
          <w:u w:val="single"/>
        </w:rPr>
      </w:pPr>
      <w:r w:rsidDel="00000000" w:rsidR="00000000" w:rsidRPr="00000000">
        <w:rPr>
          <w:b w:val="1"/>
          <w:sz w:val="22"/>
          <w:szCs w:val="22"/>
          <w:u w:val="single"/>
          <w:rtl w:val="0"/>
        </w:rPr>
        <w:t xml:space="preserve">CLINICAL EXPERIENCE</w:t>
        <w:tab/>
        <w:tab/>
        <w:tab/>
        <w:tab/>
        <w:tab/>
        <w:tab/>
        <w:tab/>
        <w:tab/>
        <w:tab/>
        <w:tab/>
      </w:r>
    </w:p>
    <w:p w:rsidR="00000000" w:rsidDel="00000000" w:rsidP="00000000" w:rsidRDefault="00000000" w:rsidRPr="00000000" w14:paraId="00000065">
      <w:pPr>
        <w:pageBreakBefore w:val="0"/>
        <w:rPr>
          <w:sz w:val="22"/>
          <w:szCs w:val="22"/>
        </w:rPr>
      </w:pPr>
      <w:r w:rsidDel="00000000" w:rsidR="00000000" w:rsidRPr="00000000">
        <w:rPr>
          <w:sz w:val="22"/>
          <w:szCs w:val="22"/>
          <w:rtl w:val="0"/>
        </w:rPr>
        <w:t xml:space="preserve">Student Clinician, Adult Cognitive-Behavioral Therapy, UIUC</w:t>
        <w:tab/>
        <w:tab/>
        <w:tab/>
        <w:t xml:space="preserve">          Aug 2023-present</w:t>
      </w:r>
    </w:p>
    <w:p w:rsidR="00000000" w:rsidDel="00000000" w:rsidP="00000000" w:rsidRDefault="00000000" w:rsidRPr="00000000" w14:paraId="00000066">
      <w:pPr>
        <w:pageBreakBefore w:val="0"/>
        <w:rPr>
          <w:sz w:val="22"/>
          <w:szCs w:val="22"/>
        </w:rPr>
      </w:pPr>
      <w:r w:rsidDel="00000000" w:rsidR="00000000" w:rsidRPr="00000000">
        <w:rPr>
          <w:i w:val="1"/>
          <w:sz w:val="22"/>
          <w:szCs w:val="22"/>
          <w:rtl w:val="0"/>
        </w:rPr>
        <w:t xml:space="preserve">Lynda Gibson, Ph.D.</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7">
      <w:pPr>
        <w:pageBreakBefore w:val="0"/>
        <w:numPr>
          <w:ilvl w:val="0"/>
          <w:numId w:val="5"/>
        </w:numPr>
        <w:ind w:left="720" w:hanging="360"/>
        <w:rPr>
          <w:sz w:val="22"/>
          <w:szCs w:val="22"/>
          <w:u w:val="none"/>
        </w:rPr>
      </w:pPr>
      <w:r w:rsidDel="00000000" w:rsidR="00000000" w:rsidRPr="00000000">
        <w:rPr>
          <w:sz w:val="22"/>
          <w:szCs w:val="22"/>
          <w:rtl w:val="0"/>
        </w:rPr>
        <w:t xml:space="preserve">Learned and applied CBT skills, including cognitive restructuring, behavioral activation, and exposure</w:t>
      </w:r>
    </w:p>
    <w:p w:rsidR="00000000" w:rsidDel="00000000" w:rsidP="00000000" w:rsidRDefault="00000000" w:rsidRPr="00000000" w14:paraId="00000068">
      <w:pPr>
        <w:pageBreakBefore w:val="0"/>
        <w:numPr>
          <w:ilvl w:val="0"/>
          <w:numId w:val="5"/>
        </w:numPr>
        <w:ind w:left="720" w:hanging="360"/>
        <w:rPr>
          <w:sz w:val="22"/>
          <w:szCs w:val="22"/>
          <w:u w:val="none"/>
        </w:rPr>
      </w:pPr>
      <w:r w:rsidDel="00000000" w:rsidR="00000000" w:rsidRPr="00000000">
        <w:rPr>
          <w:sz w:val="22"/>
          <w:szCs w:val="22"/>
          <w:rtl w:val="0"/>
        </w:rPr>
        <w:t xml:space="preserve">Conducted 90-minute intake psychosocial interviews, administered measures, and devised case conceptualizations</w:t>
      </w:r>
    </w:p>
    <w:p w:rsidR="00000000" w:rsidDel="00000000" w:rsidP="00000000" w:rsidRDefault="00000000" w:rsidRPr="00000000" w14:paraId="00000069">
      <w:pPr>
        <w:pageBreakBefore w:val="0"/>
        <w:numPr>
          <w:ilvl w:val="0"/>
          <w:numId w:val="5"/>
        </w:numPr>
        <w:ind w:left="720" w:hanging="360"/>
        <w:rPr>
          <w:sz w:val="22"/>
          <w:szCs w:val="22"/>
          <w:u w:val="none"/>
        </w:rPr>
      </w:pPr>
      <w:r w:rsidDel="00000000" w:rsidR="00000000" w:rsidRPr="00000000">
        <w:rPr>
          <w:sz w:val="22"/>
          <w:szCs w:val="22"/>
          <w:rtl w:val="0"/>
        </w:rPr>
        <w:t xml:space="preserve">Conducted weekly 60-minute individual therapy sessions, in-person and virtually</w:t>
      </w:r>
    </w:p>
    <w:p w:rsidR="00000000" w:rsidDel="00000000" w:rsidP="00000000" w:rsidRDefault="00000000" w:rsidRPr="00000000" w14:paraId="0000006A">
      <w:pPr>
        <w:pageBreakBefore w:val="0"/>
        <w:numPr>
          <w:ilvl w:val="0"/>
          <w:numId w:val="5"/>
        </w:numPr>
        <w:ind w:left="720" w:hanging="360"/>
        <w:rPr>
          <w:sz w:val="22"/>
          <w:szCs w:val="22"/>
          <w:u w:val="none"/>
        </w:rPr>
      </w:pPr>
      <w:r w:rsidDel="00000000" w:rsidR="00000000" w:rsidRPr="00000000">
        <w:rPr>
          <w:sz w:val="22"/>
          <w:szCs w:val="22"/>
          <w:rtl w:val="0"/>
        </w:rPr>
        <w:t xml:space="preserve">Treated clients with generalized anxiety, depression, panic disorder, and eating and body image concerns</w:t>
      </w:r>
    </w:p>
    <w:p w:rsidR="00000000" w:rsidDel="00000000" w:rsidP="00000000" w:rsidRDefault="00000000" w:rsidRPr="00000000" w14:paraId="0000006B">
      <w:pPr>
        <w:pageBreakBefore w:val="0"/>
        <w:numPr>
          <w:ilvl w:val="0"/>
          <w:numId w:val="5"/>
        </w:numPr>
        <w:ind w:left="720" w:hanging="360"/>
        <w:rPr>
          <w:sz w:val="22"/>
          <w:szCs w:val="22"/>
          <w:u w:val="none"/>
        </w:rPr>
      </w:pPr>
      <w:r w:rsidDel="00000000" w:rsidR="00000000" w:rsidRPr="00000000">
        <w:rPr>
          <w:sz w:val="22"/>
          <w:szCs w:val="22"/>
          <w:rtl w:val="0"/>
        </w:rPr>
        <w:t xml:space="preserve">Read book chapters and articles about applied therapeutic activities and strategies</w:t>
      </w:r>
    </w:p>
    <w:p w:rsidR="00000000" w:rsidDel="00000000" w:rsidP="00000000" w:rsidRDefault="00000000" w:rsidRPr="00000000" w14:paraId="0000006C">
      <w:pPr>
        <w:pageBreakBefore w:val="0"/>
        <w:numPr>
          <w:ilvl w:val="0"/>
          <w:numId w:val="5"/>
        </w:numPr>
        <w:ind w:left="720" w:hanging="360"/>
        <w:rPr>
          <w:sz w:val="22"/>
          <w:szCs w:val="22"/>
          <w:u w:val="none"/>
        </w:rPr>
      </w:pPr>
      <w:r w:rsidDel="00000000" w:rsidR="00000000" w:rsidRPr="00000000">
        <w:rPr>
          <w:sz w:val="22"/>
          <w:szCs w:val="22"/>
          <w:rtl w:val="0"/>
        </w:rPr>
        <w:t xml:space="preserve">Attended weekly individual and group supervision</w:t>
      </w:r>
    </w:p>
    <w:p w:rsidR="00000000" w:rsidDel="00000000" w:rsidP="00000000" w:rsidRDefault="00000000" w:rsidRPr="00000000" w14:paraId="0000006D">
      <w:pPr>
        <w:pageBreakBefore w:val="0"/>
        <w:numPr>
          <w:ilvl w:val="0"/>
          <w:numId w:val="5"/>
        </w:numPr>
        <w:ind w:left="720" w:hanging="360"/>
        <w:rPr>
          <w:sz w:val="22"/>
          <w:szCs w:val="22"/>
          <w:u w:val="none"/>
        </w:rPr>
      </w:pPr>
      <w:r w:rsidDel="00000000" w:rsidR="00000000" w:rsidRPr="00000000">
        <w:rPr>
          <w:sz w:val="22"/>
          <w:szCs w:val="22"/>
          <w:rtl w:val="0"/>
        </w:rPr>
        <w:t xml:space="preserve">Reviewed session recordings</w:t>
      </w:r>
    </w:p>
    <w:p w:rsidR="00000000" w:rsidDel="00000000" w:rsidP="00000000" w:rsidRDefault="00000000" w:rsidRPr="00000000" w14:paraId="0000006E">
      <w:pPr>
        <w:pageBreakBefore w:val="0"/>
        <w:numPr>
          <w:ilvl w:val="0"/>
          <w:numId w:val="5"/>
        </w:numPr>
        <w:ind w:left="720" w:hanging="360"/>
        <w:rPr>
          <w:sz w:val="22"/>
          <w:szCs w:val="22"/>
          <w:u w:val="none"/>
        </w:rPr>
      </w:pPr>
      <w:r w:rsidDel="00000000" w:rsidR="00000000" w:rsidRPr="00000000">
        <w:rPr>
          <w:sz w:val="22"/>
          <w:szCs w:val="22"/>
          <w:rtl w:val="0"/>
        </w:rPr>
        <w:t xml:space="preserve">Wrote progress notes following all sessions, including mental status exams, session agenda and activities, future session goals, and client behavior and engagement</w:t>
      </w:r>
    </w:p>
    <w:p w:rsidR="00000000" w:rsidDel="00000000" w:rsidP="00000000" w:rsidRDefault="00000000" w:rsidRPr="00000000" w14:paraId="0000006F">
      <w:pPr>
        <w:pageBreakBefore w:val="0"/>
        <w:rPr>
          <w:sz w:val="22"/>
          <w:szCs w:val="22"/>
        </w:rPr>
      </w:pPr>
      <w:r w:rsidDel="00000000" w:rsidR="00000000" w:rsidRPr="00000000">
        <w:rPr>
          <w:rtl w:val="0"/>
        </w:rPr>
      </w:r>
    </w:p>
    <w:p w:rsidR="00000000" w:rsidDel="00000000" w:rsidP="00000000" w:rsidRDefault="00000000" w:rsidRPr="00000000" w14:paraId="00000070">
      <w:pPr>
        <w:rPr>
          <w:b w:val="1"/>
          <w:sz w:val="22"/>
          <w:szCs w:val="22"/>
          <w:u w:val="single"/>
        </w:rPr>
      </w:pPr>
      <w:r w:rsidDel="00000000" w:rsidR="00000000" w:rsidRPr="00000000">
        <w:rPr>
          <w:b w:val="1"/>
          <w:sz w:val="22"/>
          <w:szCs w:val="22"/>
          <w:u w:val="single"/>
          <w:rtl w:val="0"/>
        </w:rPr>
        <w:t xml:space="preserve">EDITORIAL ACTIVITIES</w:t>
        <w:tab/>
        <w:tab/>
        <w:tab/>
        <w:tab/>
        <w:tab/>
        <w:tab/>
        <w:tab/>
        <w:tab/>
        <w:tab/>
        <w:tab/>
      </w:r>
    </w:p>
    <w:p w:rsidR="00000000" w:rsidDel="00000000" w:rsidP="00000000" w:rsidRDefault="00000000" w:rsidRPr="00000000" w14:paraId="00000071">
      <w:pPr>
        <w:rPr>
          <w:sz w:val="22"/>
          <w:szCs w:val="22"/>
        </w:rPr>
      </w:pPr>
      <w:r w:rsidDel="00000000" w:rsidR="00000000" w:rsidRPr="00000000">
        <w:rPr>
          <w:b w:val="1"/>
          <w:sz w:val="22"/>
          <w:szCs w:val="22"/>
          <w:rtl w:val="0"/>
        </w:rPr>
        <w:t xml:space="preserve">Co-Reviewer</w:t>
      </w:r>
      <w:r w:rsidDel="00000000" w:rsidR="00000000" w:rsidRPr="00000000">
        <w:rPr>
          <w:sz w:val="22"/>
          <w:szCs w:val="22"/>
          <w:rtl w:val="0"/>
        </w:rPr>
        <w:t xml:space="preserve">, Ad Hoc</w:t>
        <w:tab/>
        <w:tab/>
        <w:tab/>
        <w:tab/>
        <w:tab/>
        <w:tab/>
        <w:tab/>
        <w:t xml:space="preserve">     </w:t>
        <w:tab/>
        <w:t xml:space="preserve">           Feb 2023-present</w:t>
      </w:r>
    </w:p>
    <w:p w:rsidR="00000000" w:rsidDel="00000000" w:rsidP="00000000" w:rsidRDefault="00000000" w:rsidRPr="00000000" w14:paraId="00000072">
      <w:pPr>
        <w:numPr>
          <w:ilvl w:val="0"/>
          <w:numId w:val="2"/>
        </w:numPr>
        <w:ind w:left="720" w:hanging="360"/>
        <w:rPr>
          <w:i w:val="1"/>
          <w:sz w:val="22"/>
          <w:szCs w:val="22"/>
        </w:rPr>
      </w:pPr>
      <w:r w:rsidDel="00000000" w:rsidR="00000000" w:rsidRPr="00000000">
        <w:rPr>
          <w:i w:val="1"/>
          <w:sz w:val="22"/>
          <w:szCs w:val="22"/>
          <w:rtl w:val="0"/>
        </w:rPr>
        <w:t xml:space="preserve">American Journal of Community Psychology</w:t>
      </w:r>
      <w:r w:rsidDel="00000000" w:rsidR="00000000" w:rsidRPr="00000000">
        <w:rPr>
          <w:sz w:val="22"/>
          <w:szCs w:val="22"/>
          <w:rtl w:val="0"/>
        </w:rPr>
        <w:t xml:space="preserve">, Co-Reviewer (Allyson Blackburn).</w:t>
      </w:r>
    </w:p>
    <w:p w:rsidR="00000000" w:rsidDel="00000000" w:rsidP="00000000" w:rsidRDefault="00000000" w:rsidRPr="00000000" w14:paraId="00000073">
      <w:pPr>
        <w:pageBreakBefore w:val="0"/>
        <w:rPr>
          <w:sz w:val="22"/>
          <w:szCs w:val="22"/>
        </w:rPr>
      </w:pPr>
      <w:r w:rsidDel="00000000" w:rsidR="00000000" w:rsidRPr="00000000">
        <w:rPr>
          <w:rtl w:val="0"/>
        </w:rPr>
      </w:r>
    </w:p>
    <w:p w:rsidR="00000000" w:rsidDel="00000000" w:rsidP="00000000" w:rsidRDefault="00000000" w:rsidRPr="00000000" w14:paraId="00000074">
      <w:pPr>
        <w:pageBreakBefore w:val="0"/>
        <w:rPr>
          <w:b w:val="1"/>
          <w:sz w:val="22"/>
          <w:szCs w:val="22"/>
          <w:u w:val="single"/>
        </w:rPr>
      </w:pPr>
      <w:r w:rsidDel="00000000" w:rsidR="00000000" w:rsidRPr="00000000">
        <w:rPr>
          <w:b w:val="1"/>
          <w:sz w:val="22"/>
          <w:szCs w:val="22"/>
          <w:u w:val="single"/>
          <w:rtl w:val="0"/>
        </w:rPr>
        <w:t xml:space="preserve">TEACHING EXPERIENCE</w:t>
        <w:tab/>
        <w:tab/>
        <w:tab/>
        <w:tab/>
        <w:tab/>
        <w:tab/>
        <w:tab/>
        <w:tab/>
        <w:tab/>
        <w:tab/>
      </w:r>
    </w:p>
    <w:p w:rsidR="00000000" w:rsidDel="00000000" w:rsidP="00000000" w:rsidRDefault="00000000" w:rsidRPr="00000000" w14:paraId="00000075">
      <w:pPr>
        <w:pageBreakBefore w:val="0"/>
        <w:rPr>
          <w:sz w:val="22"/>
          <w:szCs w:val="22"/>
        </w:rPr>
      </w:pPr>
      <w:r w:rsidDel="00000000" w:rsidR="00000000" w:rsidRPr="00000000">
        <w:rPr>
          <w:rtl w:val="0"/>
        </w:rPr>
      </w:r>
    </w:p>
    <w:p w:rsidR="00000000" w:rsidDel="00000000" w:rsidP="00000000" w:rsidRDefault="00000000" w:rsidRPr="00000000" w14:paraId="00000076">
      <w:pPr>
        <w:pageBreakBefore w:val="0"/>
        <w:rPr>
          <w:sz w:val="22"/>
          <w:szCs w:val="22"/>
        </w:rPr>
      </w:pPr>
      <w:r w:rsidDel="00000000" w:rsidR="00000000" w:rsidRPr="00000000">
        <w:rPr>
          <w:b w:val="1"/>
          <w:sz w:val="22"/>
          <w:szCs w:val="22"/>
          <w:rtl w:val="0"/>
        </w:rPr>
        <w:t xml:space="preserve">Grading Teaching Assistant</w:t>
      </w:r>
      <w:r w:rsidDel="00000000" w:rsidR="00000000" w:rsidRPr="00000000">
        <w:rPr>
          <w:sz w:val="22"/>
          <w:szCs w:val="22"/>
          <w:rtl w:val="0"/>
        </w:rPr>
        <w:t xml:space="preserve"> </w:t>
        <w:tab/>
        <w:tab/>
        <w:tab/>
        <w:tab/>
        <w:tab/>
        <w:tab/>
        <w:tab/>
        <w:tab/>
        <w:t xml:space="preserve">          Fall 2022</w:t>
      </w:r>
    </w:p>
    <w:p w:rsidR="00000000" w:rsidDel="00000000" w:rsidP="00000000" w:rsidRDefault="00000000" w:rsidRPr="00000000" w14:paraId="00000077">
      <w:pPr>
        <w:pageBreakBefore w:val="0"/>
        <w:rPr>
          <w:sz w:val="22"/>
          <w:szCs w:val="22"/>
        </w:rPr>
      </w:pPr>
      <w:r w:rsidDel="00000000" w:rsidR="00000000" w:rsidRPr="00000000">
        <w:rPr>
          <w:sz w:val="22"/>
          <w:szCs w:val="22"/>
          <w:rtl w:val="0"/>
        </w:rPr>
        <w:t xml:space="preserve">PSYC 239: Community Psychology, UIUC</w:t>
      </w:r>
    </w:p>
    <w:p w:rsidR="00000000" w:rsidDel="00000000" w:rsidP="00000000" w:rsidRDefault="00000000" w:rsidRPr="00000000" w14:paraId="00000078">
      <w:pPr>
        <w:pageBreakBefore w:val="0"/>
        <w:rPr>
          <w:i w:val="1"/>
          <w:sz w:val="22"/>
          <w:szCs w:val="22"/>
        </w:rPr>
      </w:pPr>
      <w:r w:rsidDel="00000000" w:rsidR="00000000" w:rsidRPr="00000000">
        <w:rPr>
          <w:i w:val="1"/>
          <w:sz w:val="22"/>
          <w:szCs w:val="22"/>
          <w:rtl w:val="0"/>
        </w:rPr>
        <w:t xml:space="preserve">Raymond La, M.A.; Nathan R. Todd, Ph.D.</w:t>
      </w:r>
    </w:p>
    <w:p w:rsidR="00000000" w:rsidDel="00000000" w:rsidP="00000000" w:rsidRDefault="00000000" w:rsidRPr="00000000" w14:paraId="00000079">
      <w:pPr>
        <w:pageBreakBefore w:val="0"/>
        <w:numPr>
          <w:ilvl w:val="0"/>
          <w:numId w:val="7"/>
        </w:numPr>
        <w:ind w:left="720" w:hanging="360"/>
        <w:rPr>
          <w:sz w:val="22"/>
          <w:szCs w:val="22"/>
          <w:u w:val="none"/>
        </w:rPr>
      </w:pPr>
      <w:r w:rsidDel="00000000" w:rsidR="00000000" w:rsidRPr="00000000">
        <w:rPr>
          <w:sz w:val="22"/>
          <w:szCs w:val="22"/>
          <w:rtl w:val="0"/>
        </w:rPr>
        <w:t xml:space="preserve">Met weekly with main instructor to discuss responsibilities and personal teaching development</w:t>
      </w:r>
    </w:p>
    <w:p w:rsidR="00000000" w:rsidDel="00000000" w:rsidP="00000000" w:rsidRDefault="00000000" w:rsidRPr="00000000" w14:paraId="0000007A">
      <w:pPr>
        <w:pageBreakBefore w:val="0"/>
        <w:numPr>
          <w:ilvl w:val="0"/>
          <w:numId w:val="7"/>
        </w:numPr>
        <w:ind w:left="720" w:hanging="360"/>
        <w:rPr>
          <w:sz w:val="22"/>
          <w:szCs w:val="22"/>
          <w:u w:val="none"/>
        </w:rPr>
      </w:pPr>
      <w:r w:rsidDel="00000000" w:rsidR="00000000" w:rsidRPr="00000000">
        <w:rPr>
          <w:sz w:val="22"/>
          <w:szCs w:val="22"/>
          <w:rtl w:val="0"/>
        </w:rPr>
        <w:t xml:space="preserve">Graded and provided feedback on student assignments</w:t>
      </w:r>
    </w:p>
    <w:p w:rsidR="00000000" w:rsidDel="00000000" w:rsidP="00000000" w:rsidRDefault="00000000" w:rsidRPr="00000000" w14:paraId="0000007B">
      <w:pPr>
        <w:pageBreakBefore w:val="0"/>
        <w:rPr>
          <w:sz w:val="22"/>
          <w:szCs w:val="22"/>
        </w:rPr>
      </w:pPr>
      <w:r w:rsidDel="00000000" w:rsidR="00000000" w:rsidRPr="00000000">
        <w:rPr>
          <w:rtl w:val="0"/>
        </w:rPr>
      </w:r>
    </w:p>
    <w:p w:rsidR="00000000" w:rsidDel="00000000" w:rsidP="00000000" w:rsidRDefault="00000000" w:rsidRPr="00000000" w14:paraId="0000007C">
      <w:pPr>
        <w:pageBreakBefore w:val="0"/>
        <w:rPr>
          <w:b w:val="1"/>
          <w:sz w:val="22"/>
          <w:szCs w:val="22"/>
          <w:u w:val="single"/>
        </w:rPr>
      </w:pPr>
      <w:r w:rsidDel="00000000" w:rsidR="00000000" w:rsidRPr="00000000">
        <w:rPr>
          <w:b w:val="1"/>
          <w:sz w:val="22"/>
          <w:szCs w:val="22"/>
          <w:u w:val="single"/>
          <w:rtl w:val="0"/>
        </w:rPr>
        <w:t xml:space="preserve">WORK EXPERIENCE</w:t>
        <w:tab/>
        <w:tab/>
        <w:tab/>
        <w:tab/>
        <w:tab/>
        <w:tab/>
        <w:tab/>
        <w:tab/>
        <w:tab/>
        <w:tab/>
      </w:r>
    </w:p>
    <w:p w:rsidR="00000000" w:rsidDel="00000000" w:rsidP="00000000" w:rsidRDefault="00000000" w:rsidRPr="00000000" w14:paraId="0000007D">
      <w:pPr>
        <w:pageBreakBefore w:val="0"/>
        <w:rPr>
          <w:sz w:val="22"/>
          <w:szCs w:val="22"/>
        </w:rPr>
      </w:pPr>
      <w:r w:rsidDel="00000000" w:rsidR="00000000" w:rsidRPr="00000000">
        <w:rPr>
          <w:rtl w:val="0"/>
        </w:rPr>
      </w:r>
    </w:p>
    <w:p w:rsidR="00000000" w:rsidDel="00000000" w:rsidP="00000000" w:rsidRDefault="00000000" w:rsidRPr="00000000" w14:paraId="0000007E">
      <w:pPr>
        <w:pageBreakBefore w:val="0"/>
        <w:rPr>
          <w:sz w:val="22"/>
          <w:szCs w:val="22"/>
        </w:rPr>
      </w:pPr>
      <w:r w:rsidDel="00000000" w:rsidR="00000000" w:rsidRPr="00000000">
        <w:rPr>
          <w:b w:val="1"/>
          <w:sz w:val="22"/>
          <w:szCs w:val="22"/>
          <w:rtl w:val="0"/>
        </w:rPr>
        <w:t xml:space="preserve">Gallup Telephone Interviewer</w:t>
      </w:r>
      <w:r w:rsidDel="00000000" w:rsidR="00000000" w:rsidRPr="00000000">
        <w:rPr>
          <w:sz w:val="22"/>
          <w:szCs w:val="22"/>
          <w:rtl w:val="0"/>
        </w:rPr>
        <w:t xml:space="preserve"> </w:t>
        <w:tab/>
        <w:tab/>
        <w:tab/>
        <w:tab/>
        <w:tab/>
        <w:tab/>
        <w:t xml:space="preserve">           August 2018-March 2022</w:t>
      </w:r>
    </w:p>
    <w:p w:rsidR="00000000" w:rsidDel="00000000" w:rsidP="00000000" w:rsidRDefault="00000000" w:rsidRPr="00000000" w14:paraId="0000007F">
      <w:pPr>
        <w:pageBreakBefore w:val="0"/>
        <w:rPr>
          <w:sz w:val="22"/>
          <w:szCs w:val="22"/>
        </w:rPr>
      </w:pPr>
      <w:r w:rsidDel="00000000" w:rsidR="00000000" w:rsidRPr="00000000">
        <w:rPr>
          <w:sz w:val="22"/>
          <w:szCs w:val="22"/>
          <w:rtl w:val="0"/>
        </w:rPr>
        <w:t xml:space="preserve">5601 S 59th St, Lincoln, NE, 68516</w:t>
      </w:r>
    </w:p>
    <w:p w:rsidR="00000000" w:rsidDel="00000000" w:rsidP="00000000" w:rsidRDefault="00000000" w:rsidRPr="00000000" w14:paraId="00000080">
      <w:pPr>
        <w:pageBreakBefore w:val="0"/>
        <w:numPr>
          <w:ilvl w:val="0"/>
          <w:numId w:val="8"/>
        </w:numPr>
        <w:ind w:left="720" w:hanging="360"/>
        <w:rPr>
          <w:sz w:val="22"/>
          <w:szCs w:val="22"/>
          <w:u w:val="none"/>
        </w:rPr>
      </w:pPr>
      <w:r w:rsidDel="00000000" w:rsidR="00000000" w:rsidRPr="00000000">
        <w:rPr>
          <w:sz w:val="22"/>
          <w:szCs w:val="22"/>
          <w:rtl w:val="0"/>
        </w:rPr>
        <w:t xml:space="preserve">Used random digit dialing to call and interview U.S. residents for surveys, ranging from 10 mins- 40 mins, about politics, education, health, and other demographic issues</w:t>
      </w:r>
    </w:p>
    <w:p w:rsidR="00000000" w:rsidDel="00000000" w:rsidP="00000000" w:rsidRDefault="00000000" w:rsidRPr="00000000" w14:paraId="00000081">
      <w:pPr>
        <w:pageBreakBefore w:val="0"/>
        <w:rPr>
          <w:sz w:val="22"/>
          <w:szCs w:val="22"/>
        </w:rPr>
      </w:pPr>
      <w:r w:rsidDel="00000000" w:rsidR="00000000" w:rsidRPr="00000000">
        <w:rPr>
          <w:rtl w:val="0"/>
        </w:rPr>
      </w:r>
    </w:p>
    <w:p w:rsidR="00000000" w:rsidDel="00000000" w:rsidP="00000000" w:rsidRDefault="00000000" w:rsidRPr="00000000" w14:paraId="00000082">
      <w:pPr>
        <w:pageBreakBefore w:val="0"/>
        <w:rPr>
          <w:b w:val="1"/>
          <w:sz w:val="22"/>
          <w:szCs w:val="22"/>
          <w:u w:val="single"/>
        </w:rPr>
      </w:pPr>
      <w:r w:rsidDel="00000000" w:rsidR="00000000" w:rsidRPr="00000000">
        <w:rPr>
          <w:b w:val="1"/>
          <w:sz w:val="22"/>
          <w:szCs w:val="22"/>
          <w:u w:val="single"/>
          <w:rtl w:val="0"/>
        </w:rPr>
        <w:t xml:space="preserve">PROFESSIONAL AFFILIATIONS</w:t>
        <w:tab/>
        <w:tab/>
        <w:tab/>
        <w:tab/>
        <w:tab/>
        <w:tab/>
        <w:tab/>
        <w:tab/>
        <w:tab/>
      </w:r>
    </w:p>
    <w:p w:rsidR="00000000" w:rsidDel="00000000" w:rsidP="00000000" w:rsidRDefault="00000000" w:rsidRPr="00000000" w14:paraId="00000083">
      <w:pPr>
        <w:pageBreakBefore w:val="0"/>
        <w:rPr>
          <w:sz w:val="22"/>
          <w:szCs w:val="22"/>
        </w:rPr>
      </w:pPr>
      <w:r w:rsidDel="00000000" w:rsidR="00000000" w:rsidRPr="00000000">
        <w:rPr>
          <w:rtl w:val="0"/>
        </w:rPr>
      </w:r>
    </w:p>
    <w:p w:rsidR="00000000" w:rsidDel="00000000" w:rsidP="00000000" w:rsidRDefault="00000000" w:rsidRPr="00000000" w14:paraId="00000084">
      <w:pPr>
        <w:pageBreakBefore w:val="0"/>
        <w:ind w:left="0" w:firstLine="0"/>
        <w:rPr>
          <w:sz w:val="22"/>
          <w:szCs w:val="22"/>
        </w:rPr>
      </w:pPr>
      <w:r w:rsidDel="00000000" w:rsidR="00000000" w:rsidRPr="00000000">
        <w:rPr>
          <w:sz w:val="22"/>
          <w:szCs w:val="22"/>
          <w:rtl w:val="0"/>
        </w:rPr>
        <w:t xml:space="preserve">Fall 2022-Present</w:t>
        <w:tab/>
        <w:t xml:space="preserve">Student member of the Asian American Psychological Association (AAPA)</w:t>
      </w:r>
    </w:p>
    <w:p w:rsidR="00000000" w:rsidDel="00000000" w:rsidP="00000000" w:rsidRDefault="00000000" w:rsidRPr="00000000" w14:paraId="00000085">
      <w:pPr>
        <w:pageBreakBefore w:val="0"/>
        <w:ind w:left="0" w:firstLine="0"/>
        <w:rPr>
          <w:sz w:val="22"/>
          <w:szCs w:val="22"/>
        </w:rPr>
      </w:pPr>
      <w:r w:rsidDel="00000000" w:rsidR="00000000" w:rsidRPr="00000000">
        <w:rPr>
          <w:sz w:val="22"/>
          <w:szCs w:val="22"/>
          <w:rtl w:val="0"/>
        </w:rPr>
        <w:t xml:space="preserve">Fall 2022-Present</w:t>
        <w:tab/>
        <w:t xml:space="preserve">Student member of the Society for Community Research and Action (SCRA)</w:t>
      </w:r>
    </w:p>
    <w:p w:rsidR="00000000" w:rsidDel="00000000" w:rsidP="00000000" w:rsidRDefault="00000000" w:rsidRPr="00000000" w14:paraId="00000086">
      <w:pPr>
        <w:rPr>
          <w:sz w:val="22"/>
          <w:szCs w:val="22"/>
        </w:rPr>
      </w:pPr>
      <w:r w:rsidDel="00000000" w:rsidR="00000000" w:rsidRPr="00000000">
        <w:rPr>
          <w:sz w:val="22"/>
          <w:szCs w:val="22"/>
          <w:rtl w:val="0"/>
        </w:rPr>
        <w:t xml:space="preserve">Fall 2022-Present</w:t>
        <w:tab/>
        <w:t xml:space="preserve">Student member of the Society for the Psychology of Sexual Orientation and </w:t>
      </w:r>
    </w:p>
    <w:p w:rsidR="00000000" w:rsidDel="00000000" w:rsidP="00000000" w:rsidRDefault="00000000" w:rsidRPr="00000000" w14:paraId="00000087">
      <w:pPr>
        <w:ind w:left="1440" w:firstLine="720"/>
        <w:rPr>
          <w:sz w:val="22"/>
          <w:szCs w:val="22"/>
        </w:rPr>
      </w:pPr>
      <w:r w:rsidDel="00000000" w:rsidR="00000000" w:rsidRPr="00000000">
        <w:rPr>
          <w:sz w:val="22"/>
          <w:szCs w:val="22"/>
          <w:rtl w:val="0"/>
        </w:rPr>
        <w:t xml:space="preserve">Gender Diversity</w:t>
      </w:r>
    </w:p>
    <w:p w:rsidR="00000000" w:rsidDel="00000000" w:rsidP="00000000" w:rsidRDefault="00000000" w:rsidRPr="00000000" w14:paraId="00000088">
      <w:pPr>
        <w:pageBreakBefore w:val="0"/>
        <w:rPr>
          <w:sz w:val="22"/>
          <w:szCs w:val="22"/>
        </w:rPr>
      </w:pPr>
      <w:r w:rsidDel="00000000" w:rsidR="00000000" w:rsidRPr="00000000">
        <w:rPr>
          <w:rtl w:val="0"/>
        </w:rPr>
      </w:r>
    </w:p>
    <w:p w:rsidR="00000000" w:rsidDel="00000000" w:rsidP="00000000" w:rsidRDefault="00000000" w:rsidRPr="00000000" w14:paraId="00000089">
      <w:pPr>
        <w:rPr>
          <w:sz w:val="22"/>
          <w:szCs w:val="22"/>
          <w:u w:val="single"/>
        </w:rPr>
      </w:pPr>
      <w:r w:rsidDel="00000000" w:rsidR="00000000" w:rsidRPr="00000000">
        <w:rPr>
          <w:b w:val="1"/>
          <w:sz w:val="22"/>
          <w:szCs w:val="22"/>
          <w:u w:val="single"/>
          <w:rtl w:val="0"/>
        </w:rPr>
        <w:t xml:space="preserve">UNDERGRADUATE HONORS</w:t>
        <w:tab/>
        <w:tab/>
        <w:tab/>
        <w:tab/>
        <w:tab/>
        <w:tab/>
        <w:tab/>
        <w:tab/>
        <w:tab/>
      </w:r>
      <w:r w:rsidDel="00000000" w:rsidR="00000000" w:rsidRPr="00000000">
        <w:rPr>
          <w:rtl w:val="0"/>
        </w:rPr>
      </w:r>
    </w:p>
    <w:p w:rsidR="00000000" w:rsidDel="00000000" w:rsidP="00000000" w:rsidRDefault="00000000" w:rsidRPr="00000000" w14:paraId="0000008A">
      <w:pPr>
        <w:ind w:left="0" w:firstLine="0"/>
        <w:rPr>
          <w:sz w:val="22"/>
          <w:szCs w:val="22"/>
        </w:rPr>
      </w:pPr>
      <w:r w:rsidDel="00000000" w:rsidR="00000000" w:rsidRPr="00000000">
        <w:rPr>
          <w:sz w:val="22"/>
          <w:szCs w:val="22"/>
          <w:rtl w:val="0"/>
        </w:rPr>
        <w:t xml:space="preserve">May 2022-present</w:t>
        <w:tab/>
        <w:t xml:space="preserve">Horatio Alger Association Alumni</w:t>
      </w:r>
      <w:r w:rsidDel="00000000" w:rsidR="00000000" w:rsidRPr="00000000">
        <w:rPr>
          <w:rtl w:val="0"/>
        </w:rPr>
      </w:r>
    </w:p>
    <w:p w:rsidR="00000000" w:rsidDel="00000000" w:rsidP="00000000" w:rsidRDefault="00000000" w:rsidRPr="00000000" w14:paraId="0000008B">
      <w:pPr>
        <w:ind w:left="0" w:firstLine="0"/>
        <w:rPr>
          <w:sz w:val="22"/>
          <w:szCs w:val="22"/>
        </w:rPr>
      </w:pPr>
      <w:r w:rsidDel="00000000" w:rsidR="00000000" w:rsidRPr="00000000">
        <w:rPr>
          <w:sz w:val="22"/>
          <w:szCs w:val="22"/>
          <w:rtl w:val="0"/>
        </w:rPr>
        <w:t xml:space="preserve">Fall 2020-Spring 2022</w:t>
        <w:tab/>
        <w:t xml:space="preserve">UNL McNair Scholar</w:t>
      </w:r>
    </w:p>
    <w:p w:rsidR="00000000" w:rsidDel="00000000" w:rsidP="00000000" w:rsidRDefault="00000000" w:rsidRPr="00000000" w14:paraId="0000008C">
      <w:pPr>
        <w:ind w:left="0" w:firstLine="0"/>
        <w:rPr>
          <w:sz w:val="22"/>
          <w:szCs w:val="22"/>
        </w:rPr>
      </w:pPr>
      <w:r w:rsidDel="00000000" w:rsidR="00000000" w:rsidRPr="00000000">
        <w:rPr>
          <w:sz w:val="22"/>
          <w:szCs w:val="22"/>
          <w:rtl w:val="0"/>
        </w:rPr>
        <w:t xml:space="preserve">2022</w:t>
        <w:tab/>
        <w:tab/>
        <w:tab/>
        <w:t xml:space="preserve">UNL Donald D. Jensen Award</w:t>
      </w:r>
    </w:p>
    <w:p w:rsidR="00000000" w:rsidDel="00000000" w:rsidP="00000000" w:rsidRDefault="00000000" w:rsidRPr="00000000" w14:paraId="0000008D">
      <w:pPr>
        <w:ind w:left="0" w:firstLine="0"/>
        <w:rPr>
          <w:sz w:val="22"/>
          <w:szCs w:val="22"/>
        </w:rPr>
      </w:pPr>
      <w:r w:rsidDel="00000000" w:rsidR="00000000" w:rsidRPr="00000000">
        <w:rPr>
          <w:sz w:val="22"/>
          <w:szCs w:val="22"/>
          <w:rtl w:val="0"/>
        </w:rPr>
        <w:t xml:space="preserve">2021-2022</w:t>
        <w:tab/>
        <w:tab/>
        <w:t xml:space="preserve">UNL UCARE Recipient</w:t>
      </w:r>
    </w:p>
    <w:p w:rsidR="00000000" w:rsidDel="00000000" w:rsidP="00000000" w:rsidRDefault="00000000" w:rsidRPr="00000000" w14:paraId="0000008E">
      <w:pPr>
        <w:ind w:left="0" w:firstLine="0"/>
        <w:rPr>
          <w:sz w:val="22"/>
          <w:szCs w:val="22"/>
        </w:rPr>
      </w:pPr>
      <w:r w:rsidDel="00000000" w:rsidR="00000000" w:rsidRPr="00000000">
        <w:rPr>
          <w:sz w:val="22"/>
          <w:szCs w:val="22"/>
          <w:rtl w:val="0"/>
        </w:rPr>
        <w:t xml:space="preserve">2020-2022 </w:t>
        <w:tab/>
        <w:tab/>
        <w:t xml:space="preserve">UNL Honors Program, Highest Distinction</w:t>
      </w:r>
    </w:p>
    <w:p w:rsidR="00000000" w:rsidDel="00000000" w:rsidP="00000000" w:rsidRDefault="00000000" w:rsidRPr="00000000" w14:paraId="0000008F">
      <w:pPr>
        <w:ind w:left="0" w:firstLine="0"/>
        <w:rPr>
          <w:sz w:val="22"/>
          <w:szCs w:val="22"/>
        </w:rPr>
      </w:pPr>
      <w:r w:rsidDel="00000000" w:rsidR="00000000" w:rsidRPr="00000000">
        <w:rPr>
          <w:sz w:val="22"/>
          <w:szCs w:val="22"/>
          <w:rtl w:val="0"/>
        </w:rPr>
        <w:t xml:space="preserve">2021</w:t>
        <w:tab/>
        <w:tab/>
        <w:tab/>
        <w:t xml:space="preserve">Undergraduate Recipient of the Levine Diversity Enhancement Research Award</w:t>
      </w:r>
    </w:p>
    <w:p w:rsidR="00000000" w:rsidDel="00000000" w:rsidP="00000000" w:rsidRDefault="00000000" w:rsidRPr="00000000" w14:paraId="00000090">
      <w:pPr>
        <w:ind w:left="0" w:firstLine="0"/>
        <w:rPr>
          <w:sz w:val="22"/>
          <w:szCs w:val="22"/>
        </w:rPr>
      </w:pPr>
      <w:r w:rsidDel="00000000" w:rsidR="00000000" w:rsidRPr="00000000">
        <w:rPr>
          <w:sz w:val="22"/>
          <w:szCs w:val="22"/>
          <w:rtl w:val="0"/>
        </w:rPr>
        <w:t xml:space="preserve">Fall 2019-Spring 2022 </w:t>
        <w:tab/>
        <w:t xml:space="preserve">UNL College of Arts &amp; Sciences Dean’s List </w:t>
      </w:r>
    </w:p>
    <w:p w:rsidR="00000000" w:rsidDel="00000000" w:rsidP="00000000" w:rsidRDefault="00000000" w:rsidRPr="00000000" w14:paraId="00000091">
      <w:pPr>
        <w:ind w:left="0" w:firstLine="0"/>
        <w:rPr>
          <w:sz w:val="22"/>
          <w:szCs w:val="22"/>
        </w:rPr>
      </w:pPr>
      <w:r w:rsidDel="00000000" w:rsidR="00000000" w:rsidRPr="00000000">
        <w:rPr>
          <w:sz w:val="22"/>
          <w:szCs w:val="22"/>
          <w:rtl w:val="0"/>
        </w:rPr>
        <w:t xml:space="preserve">Fall 2019-Spring 2022</w:t>
        <w:tab/>
        <w:t xml:space="preserve">UNL Regents Scholarship </w:t>
      </w:r>
    </w:p>
    <w:p w:rsidR="00000000" w:rsidDel="00000000" w:rsidP="00000000" w:rsidRDefault="00000000" w:rsidRPr="00000000" w14:paraId="00000092">
      <w:pPr>
        <w:ind w:left="0" w:firstLine="0"/>
        <w:rPr>
          <w:sz w:val="22"/>
          <w:szCs w:val="22"/>
        </w:rPr>
      </w:pPr>
      <w:r w:rsidDel="00000000" w:rsidR="00000000" w:rsidRPr="00000000">
        <w:rPr>
          <w:sz w:val="22"/>
          <w:szCs w:val="22"/>
          <w:rtl w:val="0"/>
        </w:rPr>
        <w:t xml:space="preserve">Fall 2019</w:t>
        <w:tab/>
        <w:tab/>
        <w:t xml:space="preserve">UNL Oasis Award for Academic Excellence </w:t>
      </w:r>
    </w:p>
    <w:p w:rsidR="00000000" w:rsidDel="00000000" w:rsidP="00000000" w:rsidRDefault="00000000" w:rsidRPr="00000000" w14:paraId="00000093">
      <w:pPr>
        <w:ind w:left="0" w:firstLine="0"/>
        <w:rPr>
          <w:sz w:val="22"/>
          <w:szCs w:val="22"/>
        </w:rPr>
      </w:pPr>
      <w:r w:rsidDel="00000000" w:rsidR="00000000" w:rsidRPr="00000000">
        <w:rPr>
          <w:sz w:val="22"/>
          <w:szCs w:val="22"/>
          <w:rtl w:val="0"/>
        </w:rPr>
        <w:t xml:space="preserve">Fall 2019 </w:t>
        <w:tab/>
        <w:tab/>
        <w:t xml:space="preserve">Lincoln Elks Lodge No. 80 Most Valuable Student Scholarship Recipient</w:t>
      </w:r>
    </w:p>
    <w:p w:rsidR="00000000" w:rsidDel="00000000" w:rsidP="00000000" w:rsidRDefault="00000000" w:rsidRPr="00000000" w14:paraId="00000094">
      <w:pPr>
        <w:ind w:left="0" w:firstLine="0"/>
        <w:rPr>
          <w:sz w:val="22"/>
          <w:szCs w:val="22"/>
        </w:rPr>
      </w:pPr>
      <w:r w:rsidDel="00000000" w:rsidR="00000000" w:rsidRPr="00000000">
        <w:rPr>
          <w:sz w:val="22"/>
          <w:szCs w:val="22"/>
          <w:rtl w:val="0"/>
        </w:rPr>
        <w:t xml:space="preserve">May 2019 </w:t>
        <w:tab/>
        <w:tab/>
        <w:t xml:space="preserve">Recipient of the International Baccalaureate (IB) High School Diploma</w:t>
      </w:r>
    </w:p>
    <w:p w:rsidR="00000000" w:rsidDel="00000000" w:rsidP="00000000" w:rsidRDefault="00000000" w:rsidRPr="00000000" w14:paraId="00000095">
      <w:pPr>
        <w:pageBreakBefore w:val="0"/>
        <w:rPr>
          <w:sz w:val="22"/>
          <w:szCs w:val="22"/>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b w:val="1"/>
          <w:sz w:val="22"/>
          <w:szCs w:val="22"/>
          <w:u w:val="single"/>
        </w:rPr>
      </w:pPr>
      <w:r w:rsidDel="00000000" w:rsidR="00000000" w:rsidRPr="00000000">
        <w:rPr>
          <w:b w:val="1"/>
          <w:sz w:val="22"/>
          <w:szCs w:val="22"/>
          <w:u w:val="single"/>
          <w:rtl w:val="0"/>
        </w:rPr>
        <w:t xml:space="preserve">UNDERGRADUATE </w:t>
      </w:r>
      <w:r w:rsidDel="00000000" w:rsidR="00000000" w:rsidRPr="00000000">
        <w:rPr>
          <w:rFonts w:ascii="Times New Roman" w:cs="Times New Roman" w:eastAsia="Times New Roman" w:hAnsi="Times New Roman"/>
          <w:b w:val="1"/>
          <w:sz w:val="22"/>
          <w:szCs w:val="22"/>
          <w:u w:val="single"/>
          <w:rtl w:val="0"/>
        </w:rPr>
        <w:t xml:space="preserve">SERVICE &amp; INVOLVEMENT</w:t>
        <w:tab/>
        <w:tab/>
        <w:tab/>
        <w:tab/>
        <w:tab/>
        <w:tab/>
        <w:tab/>
      </w:r>
    </w:p>
    <w:p w:rsidR="00000000" w:rsidDel="00000000" w:rsidP="00000000" w:rsidRDefault="00000000" w:rsidRPr="00000000" w14:paraId="00000097">
      <w:pPr>
        <w:pageBreakBefore w:val="0"/>
        <w:ind w:left="0" w:firstLine="0"/>
        <w:rPr>
          <w:rFonts w:ascii="Times New Roman" w:cs="Times New Roman" w:eastAsia="Times New Roman" w:hAnsi="Times New Roman"/>
          <w:sz w:val="22"/>
          <w:szCs w:val="22"/>
        </w:rPr>
      </w:pPr>
      <w:r w:rsidDel="00000000" w:rsidR="00000000" w:rsidRPr="00000000">
        <w:rPr>
          <w:sz w:val="22"/>
          <w:szCs w:val="22"/>
          <w:rtl w:val="0"/>
        </w:rPr>
        <w:t xml:space="preserve">Fall 2020-Spring 2022</w:t>
        <w:tab/>
        <w:t xml:space="preserve">UNL Chapter of Psi Chi </w:t>
      </w:r>
      <w:r w:rsidDel="00000000" w:rsidR="00000000" w:rsidRPr="00000000">
        <w:rPr>
          <w:rtl w:val="0"/>
        </w:rPr>
      </w:r>
    </w:p>
    <w:p w:rsidR="00000000" w:rsidDel="00000000" w:rsidP="00000000" w:rsidRDefault="00000000" w:rsidRPr="00000000" w14:paraId="00000098">
      <w:pPr>
        <w:ind w:left="0" w:firstLine="0"/>
        <w:rPr>
          <w:sz w:val="22"/>
          <w:szCs w:val="22"/>
        </w:rPr>
      </w:pPr>
      <w:r w:rsidDel="00000000" w:rsidR="00000000" w:rsidRPr="00000000">
        <w:rPr>
          <w:sz w:val="22"/>
          <w:szCs w:val="22"/>
          <w:rtl w:val="0"/>
        </w:rPr>
        <w:t xml:space="preserve">Spring 2020</w:t>
        <w:tab/>
        <w:tab/>
        <w:t xml:space="preserve">Member of The National Society of Collegiate Scholars</w:t>
      </w:r>
    </w:p>
    <w:p w:rsidR="00000000" w:rsidDel="00000000" w:rsidP="00000000" w:rsidRDefault="00000000" w:rsidRPr="00000000" w14:paraId="00000099">
      <w:pPr>
        <w:ind w:left="0" w:firstLine="0"/>
        <w:rPr>
          <w:rFonts w:ascii="Times New Roman" w:cs="Times New Roman" w:eastAsia="Times New Roman" w:hAnsi="Times New Roman"/>
          <w:sz w:val="22"/>
          <w:szCs w:val="22"/>
        </w:rPr>
      </w:pPr>
      <w:r w:rsidDel="00000000" w:rsidR="00000000" w:rsidRPr="00000000">
        <w:rPr>
          <w:sz w:val="22"/>
          <w:szCs w:val="22"/>
          <w:rtl w:val="0"/>
        </w:rPr>
        <w:t xml:space="preserve">Fall 2020 </w:t>
        <w:tab/>
        <w:tab/>
        <w:t xml:space="preserve">UNL WEB DuBois Honor Society Student Member</w:t>
      </w: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UNDERGRADUATE COURSEWORK</w:t>
        <w:tab/>
        <w:tab/>
        <w:tab/>
        <w:tab/>
        <w:tab/>
        <w:tab/>
        <w:tab/>
        <w:tab/>
      </w:r>
      <w:r w:rsidDel="00000000" w:rsidR="00000000" w:rsidRPr="00000000">
        <w:rPr>
          <w:rtl w:val="0"/>
        </w:rPr>
      </w:r>
    </w:p>
    <w:p w:rsidR="00000000" w:rsidDel="00000000" w:rsidP="00000000" w:rsidRDefault="00000000" w:rsidRPr="00000000" w14:paraId="0000009C">
      <w:pPr>
        <w:ind w:left="0" w:firstLine="0"/>
        <w:rPr>
          <w:sz w:val="22"/>
          <w:szCs w:val="22"/>
        </w:rPr>
      </w:pPr>
      <w:r w:rsidDel="00000000" w:rsidR="00000000" w:rsidRPr="00000000">
        <w:rPr>
          <w:sz w:val="22"/>
          <w:szCs w:val="22"/>
          <w:rtl w:val="0"/>
        </w:rPr>
        <w:t xml:space="preserve">Spring 2022</w:t>
        <w:tab/>
        <w:tab/>
        <w:t xml:space="preserve">POLS 450: Conducting Research in Political Psychology, UNL</w:t>
      </w:r>
    </w:p>
    <w:p w:rsidR="00000000" w:rsidDel="00000000" w:rsidP="00000000" w:rsidRDefault="00000000" w:rsidRPr="00000000" w14:paraId="0000009D">
      <w:pPr>
        <w:ind w:left="0" w:firstLine="0"/>
        <w:rPr>
          <w:sz w:val="22"/>
          <w:szCs w:val="22"/>
        </w:rPr>
      </w:pPr>
      <w:r w:rsidDel="00000000" w:rsidR="00000000" w:rsidRPr="00000000">
        <w:rPr>
          <w:sz w:val="22"/>
          <w:szCs w:val="22"/>
          <w:rtl w:val="0"/>
        </w:rPr>
        <w:t xml:space="preserve">Fall 2021</w:t>
        <w:tab/>
        <w:tab/>
        <w:t xml:space="preserve">PSYC 486: Clinical Psychology, UNL</w:t>
      </w:r>
    </w:p>
    <w:p w:rsidR="00000000" w:rsidDel="00000000" w:rsidP="00000000" w:rsidRDefault="00000000" w:rsidRPr="00000000" w14:paraId="0000009E">
      <w:pPr>
        <w:ind w:left="0" w:firstLine="0"/>
        <w:rPr>
          <w:sz w:val="22"/>
          <w:szCs w:val="22"/>
        </w:rPr>
      </w:pPr>
      <w:r w:rsidDel="00000000" w:rsidR="00000000" w:rsidRPr="00000000">
        <w:rPr>
          <w:sz w:val="22"/>
          <w:szCs w:val="22"/>
          <w:rtl w:val="0"/>
        </w:rPr>
        <w:t xml:space="preserve">Summer 2021</w:t>
        <w:tab/>
        <w:tab/>
        <w:t xml:space="preserve">STAT 218: Intro to Statistics, UNL</w:t>
      </w:r>
    </w:p>
    <w:p w:rsidR="00000000" w:rsidDel="00000000" w:rsidP="00000000" w:rsidRDefault="00000000" w:rsidRPr="00000000" w14:paraId="0000009F">
      <w:pPr>
        <w:ind w:left="0" w:firstLine="0"/>
        <w:rPr>
          <w:sz w:val="22"/>
          <w:szCs w:val="22"/>
        </w:rPr>
      </w:pPr>
      <w:r w:rsidDel="00000000" w:rsidR="00000000" w:rsidRPr="00000000">
        <w:rPr>
          <w:sz w:val="22"/>
          <w:szCs w:val="22"/>
          <w:rtl w:val="0"/>
        </w:rPr>
        <w:t xml:space="preserve">Fall 2020</w:t>
        <w:tab/>
        <w:tab/>
        <w:t xml:space="preserve">PSYC 350: Research and Data Analysis, UNL</w:t>
      </w:r>
    </w:p>
    <w:p w:rsidR="00000000" w:rsidDel="00000000" w:rsidP="00000000" w:rsidRDefault="00000000" w:rsidRPr="00000000" w14:paraId="000000A0">
      <w:pPr>
        <w:ind w:left="0" w:firstLine="0"/>
        <w:rPr>
          <w:sz w:val="22"/>
          <w:szCs w:val="22"/>
        </w:rPr>
      </w:pPr>
      <w:r w:rsidDel="00000000" w:rsidR="00000000" w:rsidRPr="00000000">
        <w:rPr>
          <w:sz w:val="22"/>
          <w:szCs w:val="22"/>
          <w:rtl w:val="0"/>
        </w:rPr>
        <w:t xml:space="preserve">Fall 2020</w:t>
        <w:tab/>
        <w:tab/>
        <w:t xml:space="preserve">PSYC 380: Abnormal Psychology, UNL</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b w:val="1"/>
      <w:i w:val="1"/>
    </w:rPr>
  </w:style>
  <w:style w:type="paragraph" w:styleId="Heading4">
    <w:name w:val="heading 4"/>
    <w:basedOn w:val="Normal"/>
    <w:next w:val="Normal"/>
    <w:pPr>
      <w:keepNext w:val="1"/>
      <w:keepLines w:val="1"/>
      <w:ind w:left="720" w:firstLine="0"/>
    </w:pPr>
    <w:rPr>
      <w:b w:val="1"/>
    </w:rPr>
  </w:style>
  <w:style w:type="paragraph" w:styleId="Heading5">
    <w:name w:val="heading 5"/>
    <w:basedOn w:val="Normal"/>
    <w:next w:val="Normal"/>
    <w:pPr>
      <w:keepNext w:val="1"/>
      <w:keepLines w:val="1"/>
      <w:ind w:left="720" w:firstLine="0"/>
    </w:pPr>
    <w:rPr>
      <w:b w:val="1"/>
      <w:i w:val="1"/>
    </w:rPr>
  </w:style>
  <w:style w:type="paragraph" w:styleId="Heading6">
    <w:name w:val="heading 6"/>
    <w:basedOn w:val="Normal"/>
    <w:next w:val="Normal"/>
    <w:pPr>
      <w:keepNext w:val="1"/>
      <w:keepLines w:val="1"/>
      <w:ind w:left="720"/>
    </w:pPr>
    <w:rPr/>
  </w:style>
  <w:style w:type="paragraph" w:styleId="Title">
    <w:name w:val="Title"/>
    <w:basedOn w:val="Normal"/>
    <w:next w:val="Normal"/>
    <w:pPr>
      <w:keepNext w:val="1"/>
      <w:keepLines w:val="1"/>
      <w:jc w:val="center"/>
    </w:pPr>
    <w:rPr>
      <w:b w:val="1"/>
      <w:sz w:val="28"/>
      <w:szCs w:val="28"/>
    </w:rPr>
  </w:style>
  <w:style w:type="paragraph" w:styleId="Subtitle">
    <w:name w:val="Subtitle"/>
    <w:basedOn w:val="Normal"/>
    <w:next w:val="Normal"/>
    <w:pPr>
      <w:keepNext w:val="1"/>
      <w:keepLines w:val="1"/>
      <w:jc w:val="center"/>
    </w:pPr>
    <w:rPr>
      <w:b w:val="1"/>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ritpages.com/danielmtnguyen" TargetMode="External"/><Relationship Id="rId5" Type="http://schemas.openxmlformats.org/officeDocument/2006/relationships/styles" Target="styles.xml"/><Relationship Id="rId6" Type="http://schemas.openxmlformats.org/officeDocument/2006/relationships/hyperlink" Target="mailto:danieln8@illinois.edu" TargetMode="External"/><Relationship Id="rId7" Type="http://schemas.openxmlformats.org/officeDocument/2006/relationships/hyperlink" Target="https://psychology.illinois.edu/directory/profile/danieln8" TargetMode="External"/><Relationship Id="rId8" Type="http://schemas.openxmlformats.org/officeDocument/2006/relationships/hyperlink" Target="https://meritpages.com/danielmtng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