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AADAE32" w14:textId="64844385" w:rsidR="002950FF" w:rsidRPr="00975A30" w:rsidRDefault="7690B7B4" w:rsidP="7690B7B4">
      <w:pPr>
        <w:spacing w:line="240" w:lineRule="auto"/>
        <w:jc w:val="center"/>
        <w:rPr>
          <w:rFonts w:asciiTheme="minorHAnsi" w:hAnsiTheme="minorHAnsi" w:cstheme="minorHAnsi"/>
          <w:b/>
          <w:color w:val="auto"/>
          <w:sz w:val="44"/>
          <w:szCs w:val="48"/>
        </w:rPr>
      </w:pPr>
      <w:r w:rsidRPr="00975A30">
        <w:rPr>
          <w:rFonts w:asciiTheme="minorHAnsi" w:eastAsia="Times New Roman" w:hAnsiTheme="minorHAnsi" w:cstheme="minorHAnsi"/>
          <w:b/>
          <w:color w:val="auto"/>
          <w:sz w:val="44"/>
          <w:szCs w:val="48"/>
        </w:rPr>
        <w:t>Dahyeon Kang</w:t>
      </w:r>
      <w:r w:rsidR="00F823FD" w:rsidRPr="00975A30">
        <w:rPr>
          <w:rFonts w:asciiTheme="minorHAnsi" w:eastAsia="Times New Roman" w:hAnsiTheme="minorHAnsi" w:cstheme="minorHAnsi"/>
          <w:b/>
          <w:color w:val="auto"/>
          <w:sz w:val="44"/>
          <w:szCs w:val="48"/>
        </w:rPr>
        <w:t>, M.S.</w:t>
      </w:r>
    </w:p>
    <w:p w14:paraId="299FABBA" w14:textId="77777777" w:rsidR="00DF7416" w:rsidRPr="00975A30" w:rsidRDefault="00DF7416" w:rsidP="00F47D5C">
      <w:pPr>
        <w:spacing w:line="240" w:lineRule="auto"/>
        <w:jc w:val="center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140076EE" w14:textId="5865C711" w:rsidR="002950FF" w:rsidRPr="00975A30" w:rsidRDefault="009C6672" w:rsidP="00F47D5C">
      <w:pPr>
        <w:spacing w:line="240" w:lineRule="auto"/>
        <w:jc w:val="center"/>
        <w:rPr>
          <w:rFonts w:asciiTheme="minorHAnsi" w:hAnsiTheme="minorHAnsi" w:cstheme="minorHAnsi"/>
          <w:color w:val="auto"/>
        </w:rPr>
      </w:pPr>
      <w:r w:rsidRPr="00975A30">
        <w:rPr>
          <w:rFonts w:asciiTheme="minorHAnsi" w:eastAsia="Times New Roman" w:hAnsiTheme="minorHAnsi" w:cstheme="minorHAnsi"/>
          <w:color w:val="auto"/>
        </w:rPr>
        <w:t>563 Psychology Bldg. 603 E Daniel St, Champaign, IL 61820</w:t>
      </w:r>
      <w:r w:rsidR="3DE2A03A" w:rsidRPr="00975A30">
        <w:rPr>
          <w:rFonts w:asciiTheme="minorHAnsi" w:eastAsia="Times New Roman" w:hAnsiTheme="minorHAnsi" w:cstheme="minorHAnsi"/>
          <w:color w:val="auto"/>
        </w:rPr>
        <w:t xml:space="preserve"> </w:t>
      </w:r>
      <w:r w:rsidRPr="00975A30">
        <w:rPr>
          <w:rFonts w:asciiTheme="minorHAnsi" w:eastAsia="Times New Roman" w:hAnsiTheme="minorHAnsi" w:cstheme="minorHAnsi"/>
          <w:b/>
          <w:bCs/>
          <w:color w:val="auto"/>
        </w:rPr>
        <w:t>|</w:t>
      </w:r>
      <w:r w:rsidR="3DE2A03A" w:rsidRPr="00975A30">
        <w:rPr>
          <w:rFonts w:asciiTheme="minorHAnsi" w:eastAsia="Times New Roman" w:hAnsiTheme="minorHAnsi" w:cstheme="minorHAnsi"/>
          <w:color w:val="auto"/>
        </w:rPr>
        <w:t xml:space="preserve"> </w:t>
      </w:r>
      <w:hyperlink r:id="rId7">
        <w:r w:rsidR="3DE2A03A" w:rsidRPr="00975A30">
          <w:rPr>
            <w:rFonts w:asciiTheme="minorHAnsi" w:eastAsia="Times New Roman" w:hAnsiTheme="minorHAnsi" w:cstheme="minorHAnsi"/>
            <w:color w:val="auto"/>
            <w:u w:val="single"/>
          </w:rPr>
          <w:t>dkang38@illinois.edu</w:t>
        </w:r>
      </w:hyperlink>
      <w:r w:rsidR="3DE2A03A" w:rsidRPr="00975A30">
        <w:rPr>
          <w:rFonts w:asciiTheme="minorHAnsi" w:eastAsia="Times New Roman" w:hAnsiTheme="minorHAnsi" w:cstheme="minorHAnsi"/>
          <w:color w:val="auto"/>
        </w:rPr>
        <w:t xml:space="preserve"> </w:t>
      </w:r>
      <w:r w:rsidR="3DE2A03A" w:rsidRPr="00975A30">
        <w:rPr>
          <w:rFonts w:asciiTheme="minorHAnsi" w:eastAsia="Times New Roman" w:hAnsiTheme="minorHAnsi" w:cstheme="minorHAnsi"/>
          <w:b/>
          <w:bCs/>
          <w:color w:val="auto"/>
        </w:rPr>
        <w:t xml:space="preserve">| </w:t>
      </w:r>
      <w:r w:rsidR="3DE2A03A" w:rsidRPr="00975A30">
        <w:rPr>
          <w:rFonts w:asciiTheme="minorHAnsi" w:eastAsia="Times New Roman" w:hAnsiTheme="minorHAnsi" w:cstheme="minorHAnsi"/>
          <w:color w:val="auto"/>
        </w:rPr>
        <w:t>(224)</w:t>
      </w:r>
      <w:r w:rsidR="0034583D" w:rsidRPr="00975A30">
        <w:rPr>
          <w:rFonts w:asciiTheme="minorHAnsi" w:eastAsia="Times New Roman" w:hAnsiTheme="minorHAnsi" w:cstheme="minorHAnsi"/>
          <w:color w:val="auto"/>
        </w:rPr>
        <w:t xml:space="preserve"> </w:t>
      </w:r>
      <w:r w:rsidR="3DE2A03A" w:rsidRPr="00975A30">
        <w:rPr>
          <w:rFonts w:asciiTheme="minorHAnsi" w:eastAsia="Times New Roman" w:hAnsiTheme="minorHAnsi" w:cstheme="minorHAnsi"/>
          <w:color w:val="auto"/>
        </w:rPr>
        <w:t xml:space="preserve">999-3152 </w:t>
      </w:r>
    </w:p>
    <w:p w14:paraId="70DF35DD" w14:textId="77777777" w:rsidR="002950FF" w:rsidRPr="00975A30" w:rsidRDefault="0035139F" w:rsidP="00592447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14:paraId="3E226256" w14:textId="58C7FF8A" w:rsidR="002950FF" w:rsidRPr="00975A30" w:rsidRDefault="06AC841E" w:rsidP="06AC841E">
      <w:pPr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Education_______________________________________________</w:t>
      </w:r>
      <w:r w:rsidR="00975A30"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</w:t>
      </w:r>
    </w:p>
    <w:p w14:paraId="48234B3E" w14:textId="77777777" w:rsidR="002950FF" w:rsidRPr="00975A30" w:rsidRDefault="002950FF" w:rsidP="00592447">
      <w:pPr>
        <w:spacing w:line="240" w:lineRule="auto"/>
        <w:rPr>
          <w:rFonts w:asciiTheme="minorHAnsi" w:hAnsiTheme="minorHAnsi" w:cstheme="minorHAnsi"/>
          <w:color w:val="auto"/>
          <w:sz w:val="12"/>
          <w:szCs w:val="12"/>
        </w:rPr>
      </w:pPr>
      <w:bookmarkStart w:id="0" w:name="_GoBack"/>
    </w:p>
    <w:bookmarkEnd w:id="0"/>
    <w:p w14:paraId="631412A3" w14:textId="6DB1BAF3" w:rsidR="00452EF8" w:rsidRPr="00975A30" w:rsidRDefault="3DE2A03A" w:rsidP="06AC841E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Fall 2017 –     </w:t>
      </w:r>
      <w:r w:rsidR="00C7236C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452EF8"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University of Illinois at Urbana-Champaign</w:t>
      </w:r>
      <w:r w:rsidR="00C7236C"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, </w:t>
      </w:r>
      <w:r w:rsidR="00452EF8"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IL</w:t>
      </w:r>
    </w:p>
    <w:p w14:paraId="141BD6FA" w14:textId="79297C38" w:rsidR="00452EF8" w:rsidRPr="00975A30" w:rsidRDefault="3DE2A03A" w:rsidP="00C7236C">
      <w:pPr>
        <w:spacing w:line="240" w:lineRule="auto"/>
        <w:ind w:left="72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Doctoral Student, Clinical</w:t>
      </w:r>
      <w:r w:rsidR="00FD62D5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/Community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Psychology</w:t>
      </w:r>
    </w:p>
    <w:p w14:paraId="0B12ED8B" w14:textId="0173011E" w:rsidR="00452EF8" w:rsidRPr="00975A30" w:rsidRDefault="3DE2A03A" w:rsidP="00C7236C">
      <w:pPr>
        <w:spacing w:line="240" w:lineRule="auto"/>
        <w:ind w:left="720" w:firstLine="720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Research Advisor: Catharine Fairbairn</w:t>
      </w:r>
      <w:r w:rsidR="00F823FD"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, Ph.D.</w:t>
      </w:r>
    </w:p>
    <w:p w14:paraId="4AF59616" w14:textId="77777777" w:rsidR="00182BC6" w:rsidRPr="00975A30" w:rsidRDefault="00182BC6" w:rsidP="00C7236C">
      <w:pPr>
        <w:spacing w:line="240" w:lineRule="auto"/>
        <w:ind w:left="720" w:firstLine="720"/>
        <w:rPr>
          <w:rFonts w:asciiTheme="minorHAnsi" w:eastAsia="Times New Roman" w:hAnsiTheme="minorHAnsi" w:cstheme="minorHAnsi"/>
          <w:i/>
          <w:iCs/>
          <w:color w:val="auto"/>
          <w:sz w:val="12"/>
          <w:szCs w:val="12"/>
        </w:rPr>
      </w:pPr>
    </w:p>
    <w:p w14:paraId="5CAE2F88" w14:textId="3B6C2805" w:rsidR="00182BC6" w:rsidRPr="00975A30" w:rsidRDefault="00182BC6" w:rsidP="00182BC6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2017 – 2019  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University of Illinois at Urbana-Champaign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, IL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</w:t>
      </w:r>
    </w:p>
    <w:p w14:paraId="702FB43A" w14:textId="4E80FA98" w:rsidR="00452EF8" w:rsidRPr="00975A30" w:rsidRDefault="00182BC6" w:rsidP="00182BC6">
      <w:pPr>
        <w:spacing w:line="240" w:lineRule="auto"/>
        <w:ind w:left="72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M.S. in Clinical/Community Psychology, May 2019</w:t>
      </w:r>
    </w:p>
    <w:p w14:paraId="43DE3CBC" w14:textId="77777777" w:rsidR="00182BC6" w:rsidRPr="00975A30" w:rsidRDefault="00182BC6" w:rsidP="00592447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27E2CE7E" w14:textId="642CB159" w:rsidR="00C7236C" w:rsidRPr="00975A30" w:rsidRDefault="3DE2A03A" w:rsidP="06AC841E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2014 – 201</w:t>
      </w:r>
      <w:r w:rsidR="00C7236C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7   </w:t>
      </w:r>
      <w:r w:rsidR="00C7236C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331AB1"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University of Illinois at Urbana-Champaign</w:t>
      </w:r>
      <w:r w:rsidR="00C7236C"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, IL</w:t>
      </w:r>
      <w:r w:rsidR="00331AB1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  </w:t>
      </w:r>
    </w:p>
    <w:p w14:paraId="6A5C6893" w14:textId="6C11CF25" w:rsidR="002950FF" w:rsidRPr="00975A30" w:rsidRDefault="00C7236C" w:rsidP="00C7236C">
      <w:pPr>
        <w:spacing w:line="240" w:lineRule="auto"/>
        <w:ind w:left="72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B.S. in Psychology (</w:t>
      </w:r>
      <w:r w:rsidR="00270BC3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GPA 3.91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), May 2017</w:t>
      </w:r>
      <w:r w:rsidR="003F7A3F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457B06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14:paraId="7624BC92" w14:textId="77777777" w:rsidR="005F4CA8" w:rsidRPr="00975A30" w:rsidRDefault="005F4CA8" w:rsidP="00592447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4E3777FB" w14:textId="5CC1D981" w:rsidR="00975A30" w:rsidRPr="00975A30" w:rsidRDefault="00975A30" w:rsidP="00F47D5C">
      <w:pPr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Funding Activity_____________________________________________</w:t>
      </w:r>
    </w:p>
    <w:p w14:paraId="0729477F" w14:textId="7E1D3230" w:rsidR="00975A30" w:rsidRPr="00975A30" w:rsidRDefault="00975A30" w:rsidP="00975A30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National Institute of Alcohol Abuse and Alcoholism (F31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AA028990)</w:t>
      </w:r>
    </w:p>
    <w:p w14:paraId="3B32FE60" w14:textId="587E9072" w:rsidR="00975A30" w:rsidRDefault="00975A30" w:rsidP="00975A30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Title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The investigation of alcohol's effects on threat sensitivity in social context: An event-related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brain 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potential study.</w:t>
      </w:r>
    </w:p>
    <w:p w14:paraId="3B1957E1" w14:textId="083D5404" w:rsidR="00975A30" w:rsidRDefault="00975A30" w:rsidP="00975A30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Funding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 xml:space="preserve"> 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$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139,578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(total costs)</w:t>
      </w:r>
    </w:p>
    <w:p w14:paraId="7A3B25E5" w14:textId="240FE8D5" w:rsidR="00975A30" w:rsidRDefault="00975A30" w:rsidP="00975A30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Project</w:t>
      </w: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 xml:space="preserve"> Period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01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/2021 – 07/202</w:t>
      </w:r>
      <w:r w:rsidR="00606B0A">
        <w:rPr>
          <w:rFonts w:asciiTheme="minorHAnsi" w:eastAsia="Times New Roman" w:hAnsiTheme="minorHAnsi" w:cstheme="minorHAnsi"/>
          <w:color w:val="auto"/>
          <w:sz w:val="24"/>
          <w:szCs w:val="24"/>
        </w:rPr>
        <w:t>4</w:t>
      </w:r>
    </w:p>
    <w:p w14:paraId="6CE417B0" w14:textId="696BAE60" w:rsidR="00975A30" w:rsidRPr="00975A30" w:rsidRDefault="00975A30" w:rsidP="00975A30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Sponsors</w:t>
      </w:r>
      <w:r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Catharine E. Fairbairn and Kara D. </w:t>
      </w:r>
      <w:proofErr w:type="spellStart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Federmeier</w:t>
      </w:r>
      <w:proofErr w:type="spellEnd"/>
      <w:r>
        <w:rPr>
          <w:rFonts w:asciiTheme="minorHAnsi" w:eastAsia="Times New Roman" w:hAnsiTheme="minorHAnsi" w:cstheme="minorHAnsi"/>
          <w:color w:val="auto"/>
          <w:sz w:val="24"/>
          <w:szCs w:val="24"/>
        </w:rPr>
        <w:t>.</w:t>
      </w:r>
    </w:p>
    <w:p w14:paraId="0A36758C" w14:textId="77777777" w:rsidR="00975A30" w:rsidRPr="00975A30" w:rsidRDefault="00975A30" w:rsidP="00F47D5C">
      <w:pP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</w:pPr>
    </w:p>
    <w:p w14:paraId="506BEFFB" w14:textId="615B64CA" w:rsidR="00C7236C" w:rsidRPr="00975A30" w:rsidRDefault="00C7236C" w:rsidP="00F47D5C">
      <w:pPr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Publications_____________________________________________</w:t>
      </w:r>
      <w:r w:rsidR="00975A30"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</w:t>
      </w:r>
    </w:p>
    <w:p w14:paraId="57E24C1F" w14:textId="77777777" w:rsidR="00C7236C" w:rsidRPr="00975A30" w:rsidRDefault="00C7236C" w:rsidP="00C7236C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12"/>
          <w:szCs w:val="12"/>
          <w:u w:val="single"/>
        </w:rPr>
      </w:pPr>
    </w:p>
    <w:p w14:paraId="365C5628" w14:textId="4ACB0FA3" w:rsidR="00B77DB7" w:rsidRPr="00975A30" w:rsidRDefault="00B77DB7" w:rsidP="00B77DB7">
      <w:pPr>
        <w:spacing w:line="240" w:lineRule="auto"/>
        <w:ind w:left="990" w:hanging="990"/>
        <w:rPr>
          <w:rFonts w:asciiTheme="minorHAnsi" w:hAnsiTheme="minorHAnsi" w:cstheme="minorHAnsi"/>
          <w:i/>
          <w:sz w:val="24"/>
          <w:szCs w:val="24"/>
        </w:rPr>
      </w:pPr>
      <w:r w:rsidRPr="00975A30">
        <w:rPr>
          <w:rFonts w:asciiTheme="minorHAnsi" w:hAnsiTheme="minorHAnsi" w:cstheme="minorHAnsi"/>
          <w:sz w:val="24"/>
          <w:szCs w:val="24"/>
        </w:rPr>
        <w:t xml:space="preserve">Fairbairn, C. E., 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975A30">
        <w:rPr>
          <w:rFonts w:asciiTheme="minorHAnsi" w:hAnsiTheme="minorHAnsi" w:cstheme="minorHAnsi"/>
          <w:sz w:val="24"/>
          <w:szCs w:val="24"/>
        </w:rPr>
        <w:t>, Bosch, N. (</w:t>
      </w:r>
      <w:r w:rsidR="00CD7066">
        <w:rPr>
          <w:rFonts w:asciiTheme="minorHAnsi" w:hAnsiTheme="minorHAnsi" w:cstheme="minorHAnsi"/>
          <w:sz w:val="24"/>
          <w:szCs w:val="24"/>
        </w:rPr>
        <w:t>2020</w:t>
      </w:r>
      <w:r w:rsidRPr="00975A30">
        <w:rPr>
          <w:rFonts w:asciiTheme="minorHAnsi" w:hAnsiTheme="minorHAnsi" w:cstheme="minorHAnsi"/>
          <w:sz w:val="24"/>
          <w:szCs w:val="24"/>
        </w:rPr>
        <w:t>) Using Machine Learning for Real-Time BAC Estimation from a New-Generation Transdermal Biosensor in the Laboratory Drug and Alcohol Dependence.</w:t>
      </w:r>
      <w:r w:rsidRPr="00975A30">
        <w:rPr>
          <w:rFonts w:asciiTheme="minorHAnsi" w:hAnsiTheme="minorHAnsi" w:cstheme="minorHAnsi"/>
          <w:i/>
          <w:sz w:val="24"/>
          <w:szCs w:val="24"/>
        </w:rPr>
        <w:t xml:space="preserve"> Drug and Alcohol Dependence</w:t>
      </w:r>
    </w:p>
    <w:p w14:paraId="7CBE6100" w14:textId="77777777" w:rsidR="00B77DB7" w:rsidRPr="00975A30" w:rsidRDefault="00B77DB7" w:rsidP="00B77DB7">
      <w:pPr>
        <w:spacing w:line="240" w:lineRule="auto"/>
        <w:ind w:left="990" w:hanging="990"/>
        <w:rPr>
          <w:rFonts w:asciiTheme="minorHAnsi" w:hAnsiTheme="minorHAnsi" w:cstheme="minorHAnsi"/>
          <w:i/>
          <w:sz w:val="12"/>
          <w:szCs w:val="12"/>
        </w:rPr>
      </w:pPr>
    </w:p>
    <w:p w14:paraId="607B3D9F" w14:textId="116E2ECF" w:rsidR="006122F0" w:rsidRPr="00975A30" w:rsidRDefault="7CA993C7" w:rsidP="7CA993C7">
      <w:pPr>
        <w:spacing w:line="240" w:lineRule="auto"/>
        <w:ind w:left="990" w:hanging="990"/>
        <w:rPr>
          <w:rFonts w:asciiTheme="minorHAnsi" w:hAnsiTheme="minorHAnsi" w:cstheme="minorHAnsi"/>
          <w:i/>
          <w:iCs/>
          <w:sz w:val="24"/>
          <w:szCs w:val="24"/>
        </w:rPr>
      </w:pPr>
      <w:r w:rsidRPr="00975A30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975A30">
        <w:rPr>
          <w:rFonts w:asciiTheme="minorHAnsi" w:hAnsiTheme="minorHAnsi" w:cstheme="minorHAnsi"/>
          <w:sz w:val="24"/>
          <w:szCs w:val="24"/>
        </w:rPr>
        <w:t xml:space="preserve">, Fairbairn, C. E.,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Ariss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T. (2019) A meta-analysis of the effect of substance use interventions on emotion outcomes. </w:t>
      </w:r>
      <w:r w:rsidRPr="00975A30">
        <w:rPr>
          <w:rFonts w:asciiTheme="minorHAnsi" w:hAnsiTheme="minorHAnsi" w:cstheme="minorHAnsi"/>
          <w:i/>
          <w:iCs/>
          <w:sz w:val="24"/>
          <w:szCs w:val="24"/>
        </w:rPr>
        <w:t>Journal of Consulting and Clinical Psychology</w:t>
      </w:r>
    </w:p>
    <w:p w14:paraId="7F450F4E" w14:textId="77777777" w:rsidR="00F823FD" w:rsidRPr="00975A30" w:rsidRDefault="00F823FD" w:rsidP="00F823FD">
      <w:pPr>
        <w:spacing w:line="240" w:lineRule="auto"/>
        <w:ind w:left="990" w:hanging="990"/>
        <w:rPr>
          <w:rFonts w:asciiTheme="minorHAnsi" w:eastAsia="Times New Roman" w:hAnsiTheme="minorHAnsi" w:cstheme="minorHAnsi"/>
          <w:sz w:val="12"/>
          <w:szCs w:val="12"/>
        </w:rPr>
      </w:pPr>
    </w:p>
    <w:p w14:paraId="3F8DE67A" w14:textId="00A786D3" w:rsidR="06AC841E" w:rsidRPr="00975A30" w:rsidRDefault="7CA993C7" w:rsidP="7CA993C7">
      <w:pPr>
        <w:spacing w:line="240" w:lineRule="auto"/>
        <w:ind w:left="990" w:hanging="990"/>
        <w:rPr>
          <w:rFonts w:asciiTheme="minorHAnsi" w:eastAsia="Times New Roman" w:hAnsiTheme="minorHAnsi" w:cstheme="minorHAnsi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sz w:val="24"/>
          <w:szCs w:val="24"/>
        </w:rPr>
        <w:t xml:space="preserve">Fairbairn, C. E., &amp; </w:t>
      </w:r>
      <w:r w:rsidRPr="00975A30">
        <w:rPr>
          <w:rFonts w:asciiTheme="minorHAnsi" w:eastAsia="Times New Roman" w:hAnsiTheme="minorHAnsi" w:cstheme="minorHAnsi"/>
          <w:b/>
          <w:bCs/>
          <w:sz w:val="24"/>
          <w:szCs w:val="24"/>
        </w:rPr>
        <w:t>Kang, D.</w:t>
      </w:r>
      <w:r w:rsidRPr="00975A30">
        <w:rPr>
          <w:rFonts w:asciiTheme="minorHAnsi" w:eastAsia="Times New Roman" w:hAnsiTheme="minorHAnsi" w:cstheme="minorHAnsi"/>
          <w:sz w:val="24"/>
          <w:szCs w:val="24"/>
        </w:rPr>
        <w:t xml:space="preserve"> (2019). Transdermal alcohol monitors: Research, applications, and future directions. In D. Frings &amp; I. </w:t>
      </w:r>
      <w:proofErr w:type="spellStart"/>
      <w:r w:rsidRPr="00975A30">
        <w:rPr>
          <w:rFonts w:asciiTheme="minorHAnsi" w:eastAsia="Times New Roman" w:hAnsiTheme="minorHAnsi" w:cstheme="minorHAnsi"/>
          <w:sz w:val="24"/>
          <w:szCs w:val="24"/>
        </w:rPr>
        <w:t>Albery</w:t>
      </w:r>
      <w:proofErr w:type="spellEnd"/>
      <w:r w:rsidRPr="00975A30">
        <w:rPr>
          <w:rFonts w:asciiTheme="minorHAnsi" w:eastAsia="Times New Roman" w:hAnsiTheme="minorHAnsi" w:cstheme="minorHAnsi"/>
          <w:sz w:val="24"/>
          <w:szCs w:val="24"/>
        </w:rPr>
        <w:t xml:space="preserve"> (Eds.), </w:t>
      </w:r>
      <w:r w:rsidRPr="00975A30">
        <w:rPr>
          <w:rFonts w:asciiTheme="minorHAnsi" w:eastAsia="Times New Roman" w:hAnsiTheme="minorHAnsi" w:cstheme="minorHAnsi"/>
          <w:i/>
          <w:iCs/>
          <w:sz w:val="24"/>
          <w:szCs w:val="24"/>
        </w:rPr>
        <w:t>The Handbook of Alcohol Use and Abuse.</w:t>
      </w:r>
      <w:r w:rsidRPr="00975A30">
        <w:rPr>
          <w:rFonts w:asciiTheme="minorHAnsi" w:eastAsia="Times New Roman" w:hAnsiTheme="minorHAnsi" w:cstheme="minorHAnsi"/>
          <w:sz w:val="24"/>
          <w:szCs w:val="24"/>
        </w:rPr>
        <w:t xml:space="preserve"> Elsevier.</w:t>
      </w:r>
    </w:p>
    <w:p w14:paraId="50D014BF" w14:textId="77777777" w:rsidR="006122F0" w:rsidRPr="00975A30" w:rsidRDefault="006122F0" w:rsidP="06AC841E">
      <w:pPr>
        <w:spacing w:line="240" w:lineRule="auto"/>
        <w:ind w:left="990" w:hanging="990"/>
        <w:rPr>
          <w:rFonts w:asciiTheme="minorHAnsi" w:eastAsia="Times New Roman" w:hAnsiTheme="minorHAnsi" w:cstheme="minorHAnsi"/>
          <w:sz w:val="12"/>
          <w:szCs w:val="12"/>
        </w:rPr>
      </w:pPr>
    </w:p>
    <w:p w14:paraId="721FAFAE" w14:textId="77777777" w:rsidR="006122F0" w:rsidRPr="00975A30" w:rsidRDefault="006122F0" w:rsidP="006122F0">
      <w:pPr>
        <w:spacing w:line="240" w:lineRule="auto"/>
        <w:ind w:left="720" w:hanging="720"/>
        <w:rPr>
          <w:rFonts w:asciiTheme="minorHAnsi" w:hAnsiTheme="minorHAnsi" w:cstheme="minorHAnsi"/>
          <w:sz w:val="24"/>
          <w:szCs w:val="24"/>
        </w:rPr>
      </w:pPr>
      <w:r w:rsidRPr="00975A30">
        <w:rPr>
          <w:rFonts w:asciiTheme="minorHAnsi" w:hAnsiTheme="minorHAnsi" w:cstheme="minorHAnsi"/>
          <w:sz w:val="24"/>
          <w:szCs w:val="24"/>
        </w:rPr>
        <w:t xml:space="preserve">Fairbairn, C. E. &amp; 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975A30">
        <w:rPr>
          <w:rFonts w:asciiTheme="minorHAnsi" w:hAnsiTheme="minorHAnsi" w:cstheme="minorHAnsi"/>
          <w:sz w:val="24"/>
          <w:szCs w:val="24"/>
        </w:rPr>
        <w:t xml:space="preserve"> (2019) Temporal dynamics of transdermal alcohol concentration measured via new generation wrist-worn biosensor. </w:t>
      </w:r>
      <w:r w:rsidRPr="00975A30">
        <w:rPr>
          <w:rFonts w:asciiTheme="minorHAnsi" w:hAnsiTheme="minorHAnsi" w:cstheme="minorHAnsi"/>
          <w:i/>
          <w:iCs/>
          <w:sz w:val="24"/>
          <w:szCs w:val="24"/>
        </w:rPr>
        <w:t>Alcoholism: Clinical and Experimental Research.</w:t>
      </w:r>
    </w:p>
    <w:p w14:paraId="4C915A61" w14:textId="77777777" w:rsidR="00F823FD" w:rsidRPr="00975A30" w:rsidRDefault="00F823FD" w:rsidP="00F823FD">
      <w:pPr>
        <w:spacing w:line="240" w:lineRule="auto"/>
        <w:ind w:left="990" w:hanging="990"/>
        <w:rPr>
          <w:rFonts w:asciiTheme="minorHAnsi" w:eastAsia="Times New Roman" w:hAnsiTheme="minorHAnsi" w:cstheme="minorHAnsi"/>
          <w:sz w:val="12"/>
          <w:szCs w:val="12"/>
        </w:rPr>
      </w:pPr>
    </w:p>
    <w:p w14:paraId="4BEF6B3C" w14:textId="1FB98E3D" w:rsidR="004B73FA" w:rsidRPr="00975A30" w:rsidRDefault="004B73FA" w:rsidP="004B73FA">
      <w:pPr>
        <w:spacing w:line="240" w:lineRule="auto"/>
        <w:ind w:left="990" w:hanging="990"/>
        <w:rPr>
          <w:rFonts w:asciiTheme="minorHAnsi" w:hAnsiTheme="minorHAnsi" w:cstheme="minorHAnsi"/>
          <w:i/>
          <w:iCs/>
          <w:sz w:val="24"/>
          <w:szCs w:val="24"/>
        </w:rPr>
      </w:pPr>
      <w:proofErr w:type="spellStart"/>
      <w:r w:rsidRPr="00975A30">
        <w:rPr>
          <w:rFonts w:asciiTheme="minorHAnsi" w:hAnsiTheme="minorHAnsi" w:cstheme="minorHAnsi"/>
          <w:sz w:val="24"/>
          <w:szCs w:val="24"/>
        </w:rPr>
        <w:t>Sirlanci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M.,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Luczak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. E., Fairbairn, C. E., 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Kang, D</w:t>
      </w:r>
      <w:r w:rsidRPr="00975A30">
        <w:rPr>
          <w:rFonts w:asciiTheme="minorHAnsi" w:hAnsiTheme="minorHAnsi" w:cstheme="minorHAnsi"/>
          <w:sz w:val="24"/>
          <w:szCs w:val="24"/>
        </w:rPr>
        <w:t>., Pan, R., Yu, X., and Rosen I. G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75A30">
        <w:rPr>
          <w:rFonts w:asciiTheme="minorHAnsi" w:hAnsiTheme="minorHAnsi" w:cstheme="minorHAnsi"/>
          <w:sz w:val="24"/>
          <w:szCs w:val="24"/>
        </w:rPr>
        <w:t xml:space="preserve"> (</w:t>
      </w:r>
      <w:r w:rsidR="000051D6" w:rsidRPr="00975A30">
        <w:rPr>
          <w:rFonts w:asciiTheme="minorHAnsi" w:hAnsiTheme="minorHAnsi" w:cstheme="minorHAnsi"/>
          <w:sz w:val="24"/>
          <w:szCs w:val="24"/>
        </w:rPr>
        <w:t>2019</w:t>
      </w:r>
      <w:r w:rsidRPr="00975A30">
        <w:rPr>
          <w:rFonts w:asciiTheme="minorHAnsi" w:hAnsiTheme="minorHAnsi" w:cstheme="minorHAnsi"/>
          <w:sz w:val="24"/>
          <w:szCs w:val="24"/>
        </w:rPr>
        <w:t>) Est</w:t>
      </w:r>
      <w:r w:rsidR="00D319D6" w:rsidRPr="00975A30">
        <w:rPr>
          <w:rFonts w:asciiTheme="minorHAnsi" w:hAnsiTheme="minorHAnsi" w:cstheme="minorHAnsi"/>
          <w:sz w:val="24"/>
          <w:szCs w:val="24"/>
        </w:rPr>
        <w:t>imating the distribution of rand</w:t>
      </w:r>
      <w:r w:rsidRPr="00975A30">
        <w:rPr>
          <w:rFonts w:asciiTheme="minorHAnsi" w:hAnsiTheme="minorHAnsi" w:cstheme="minorHAnsi"/>
          <w:sz w:val="24"/>
          <w:szCs w:val="24"/>
        </w:rPr>
        <w:t>om parameters in a diffusion equation forward model for a transdermal alcohol</w:t>
      </w:r>
      <w:r w:rsidR="00D319D6" w:rsidRPr="00975A30">
        <w:rPr>
          <w:rFonts w:asciiTheme="minorHAnsi" w:hAnsiTheme="minorHAnsi" w:cstheme="minorHAnsi"/>
          <w:sz w:val="24"/>
          <w:szCs w:val="24"/>
        </w:rPr>
        <w:t xml:space="preserve"> biosensor</w:t>
      </w:r>
      <w:r w:rsidRPr="00975A3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975A30">
        <w:rPr>
          <w:rFonts w:asciiTheme="minorHAnsi" w:hAnsiTheme="minorHAnsi" w:cstheme="minorHAnsi"/>
          <w:i/>
          <w:iCs/>
          <w:sz w:val="24"/>
          <w:szCs w:val="24"/>
        </w:rPr>
        <w:t>Automatica</w:t>
      </w:r>
      <w:proofErr w:type="spellEnd"/>
      <w:r w:rsidRPr="00975A30">
        <w:rPr>
          <w:rFonts w:asciiTheme="minorHAnsi" w:hAnsiTheme="minorHAnsi" w:cstheme="minorHAnsi"/>
          <w:i/>
          <w:iCs/>
          <w:sz w:val="24"/>
          <w:szCs w:val="24"/>
        </w:rPr>
        <w:t>.</w:t>
      </w:r>
    </w:p>
    <w:p w14:paraId="59632781" w14:textId="77777777" w:rsidR="004B73FA" w:rsidRPr="00975A30" w:rsidRDefault="004B73FA" w:rsidP="00D4066F">
      <w:pPr>
        <w:spacing w:line="240" w:lineRule="auto"/>
        <w:ind w:left="990" w:hanging="990"/>
        <w:rPr>
          <w:rFonts w:asciiTheme="minorHAnsi" w:hAnsiTheme="minorHAnsi" w:cstheme="minorHAnsi"/>
          <w:b/>
          <w:bCs/>
          <w:sz w:val="12"/>
          <w:szCs w:val="12"/>
        </w:rPr>
      </w:pPr>
    </w:p>
    <w:p w14:paraId="7C09D308" w14:textId="56112D52" w:rsidR="00D4066F" w:rsidRPr="00975A30" w:rsidRDefault="00D4066F" w:rsidP="00D4066F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r w:rsidRPr="00975A30">
        <w:rPr>
          <w:rFonts w:asciiTheme="minorHAnsi" w:hAnsiTheme="minorHAnsi" w:cstheme="minorHAnsi"/>
          <w:b/>
          <w:bCs/>
          <w:sz w:val="24"/>
          <w:szCs w:val="24"/>
        </w:rPr>
        <w:lastRenderedPageBreak/>
        <w:t>Kang, D.</w:t>
      </w:r>
      <w:r w:rsidRPr="00975A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Bresin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>, K., Fairbairn, C. E. (2018</w:t>
      </w:r>
      <w:r w:rsidR="00E950E3" w:rsidRPr="00975A30">
        <w:rPr>
          <w:rFonts w:asciiTheme="minorHAnsi" w:hAnsiTheme="minorHAnsi" w:cstheme="minorHAnsi"/>
          <w:sz w:val="24"/>
          <w:szCs w:val="24"/>
        </w:rPr>
        <w:t>) The impact of alcohol and social context on the startle eyeblink r</w:t>
      </w:r>
      <w:r w:rsidRPr="00975A30">
        <w:rPr>
          <w:rFonts w:asciiTheme="minorHAnsi" w:hAnsiTheme="minorHAnsi" w:cstheme="minorHAnsi"/>
          <w:sz w:val="24"/>
          <w:szCs w:val="24"/>
        </w:rPr>
        <w:t xml:space="preserve">eflex. </w:t>
      </w:r>
      <w:r w:rsidRPr="00975A30">
        <w:rPr>
          <w:rFonts w:asciiTheme="minorHAnsi" w:hAnsiTheme="minorHAnsi" w:cstheme="minorHAnsi"/>
          <w:i/>
          <w:iCs/>
          <w:sz w:val="24"/>
          <w:szCs w:val="24"/>
        </w:rPr>
        <w:t>Alcoholism: Clinical and Experimental Research</w:t>
      </w:r>
    </w:p>
    <w:p w14:paraId="0DD33E4D" w14:textId="77777777" w:rsidR="00D4066F" w:rsidRPr="00975A30" w:rsidRDefault="00D4066F" w:rsidP="00D4066F">
      <w:pPr>
        <w:spacing w:line="240" w:lineRule="auto"/>
        <w:rPr>
          <w:rFonts w:asciiTheme="minorHAnsi" w:hAnsiTheme="minorHAnsi" w:cstheme="minorHAnsi"/>
          <w:sz w:val="12"/>
          <w:szCs w:val="12"/>
        </w:rPr>
      </w:pPr>
    </w:p>
    <w:p w14:paraId="1F8F163C" w14:textId="615B7CE5" w:rsidR="00C7236C" w:rsidRPr="00975A30" w:rsidRDefault="00C7236C" w:rsidP="00C7236C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r w:rsidRPr="00975A30">
        <w:rPr>
          <w:rFonts w:asciiTheme="minorHAnsi" w:hAnsiTheme="minorHAnsi" w:cstheme="minorHAnsi"/>
          <w:sz w:val="24"/>
          <w:szCs w:val="24"/>
        </w:rPr>
        <w:t xml:space="preserve">Fairbairn, C. E., Briley, D. A., 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975A30">
        <w:rPr>
          <w:rFonts w:asciiTheme="minorHAnsi" w:hAnsiTheme="minorHAnsi" w:cstheme="minorHAnsi"/>
          <w:sz w:val="24"/>
          <w:szCs w:val="24"/>
        </w:rPr>
        <w:t xml:space="preserve">, Fraley, R. C.,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Hankin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B. L., &amp;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Ariss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T. (2018) A meta-analysis of attachment security and substance use. </w:t>
      </w:r>
      <w:r w:rsidRPr="00975A30">
        <w:rPr>
          <w:rFonts w:asciiTheme="minorHAnsi" w:hAnsiTheme="minorHAnsi" w:cstheme="minorHAnsi"/>
          <w:i/>
          <w:iCs/>
          <w:sz w:val="24"/>
          <w:szCs w:val="24"/>
        </w:rPr>
        <w:t>Psychological Bulletin</w:t>
      </w:r>
      <w:r w:rsidRPr="00975A30">
        <w:rPr>
          <w:rFonts w:asciiTheme="minorHAnsi" w:hAnsiTheme="minorHAnsi" w:cstheme="minorHAnsi"/>
          <w:sz w:val="24"/>
          <w:szCs w:val="24"/>
        </w:rPr>
        <w:t>.</w:t>
      </w:r>
    </w:p>
    <w:p w14:paraId="4F54AE86" w14:textId="77777777" w:rsidR="00C7236C" w:rsidRPr="00975A30" w:rsidRDefault="00C7236C" w:rsidP="00C7236C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</w:p>
    <w:p w14:paraId="6847BA7E" w14:textId="1CC554E1" w:rsidR="00D4066F" w:rsidRPr="00975A30" w:rsidRDefault="00C7236C" w:rsidP="00D4066F">
      <w:pPr>
        <w:spacing w:line="240" w:lineRule="auto"/>
        <w:ind w:left="990" w:hanging="990"/>
        <w:rPr>
          <w:rFonts w:asciiTheme="minorHAnsi" w:hAnsiTheme="minorHAnsi" w:cstheme="minorHAnsi"/>
          <w:i/>
          <w:iCs/>
          <w:sz w:val="24"/>
          <w:szCs w:val="24"/>
        </w:rPr>
      </w:pPr>
      <w:r w:rsidRPr="00975A30">
        <w:rPr>
          <w:rFonts w:asciiTheme="minorHAnsi" w:hAnsiTheme="minorHAnsi" w:cstheme="minorHAnsi"/>
          <w:sz w:val="24"/>
          <w:szCs w:val="24"/>
        </w:rPr>
        <w:t xml:space="preserve">Fairbairn, C. E.,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Bresin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K., 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975A30">
        <w:rPr>
          <w:rFonts w:asciiTheme="minorHAnsi" w:hAnsiTheme="minorHAnsi" w:cstheme="minorHAnsi"/>
          <w:sz w:val="24"/>
          <w:szCs w:val="24"/>
        </w:rPr>
        <w:t xml:space="preserve">, Rosen, G. I.,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Ariss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T., Barnett, N. P., &amp;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Eckl</w:t>
      </w:r>
      <w:r w:rsidR="00E950E3" w:rsidRPr="00975A30">
        <w:rPr>
          <w:rFonts w:asciiTheme="minorHAnsi" w:hAnsiTheme="minorHAnsi" w:cstheme="minorHAnsi"/>
          <w:sz w:val="24"/>
          <w:szCs w:val="24"/>
        </w:rPr>
        <w:t>and</w:t>
      </w:r>
      <w:proofErr w:type="spellEnd"/>
      <w:r w:rsidR="00E950E3" w:rsidRPr="00975A30">
        <w:rPr>
          <w:rFonts w:asciiTheme="minorHAnsi" w:hAnsiTheme="minorHAnsi" w:cstheme="minorHAnsi"/>
          <w:sz w:val="24"/>
          <w:szCs w:val="24"/>
        </w:rPr>
        <w:t>, N. S. (2018) A Multimodal investigation of contextual effects on alcohol's emotional r</w:t>
      </w:r>
      <w:r w:rsidRPr="00975A30">
        <w:rPr>
          <w:rFonts w:asciiTheme="minorHAnsi" w:hAnsiTheme="minorHAnsi" w:cstheme="minorHAnsi"/>
          <w:sz w:val="24"/>
          <w:szCs w:val="24"/>
        </w:rPr>
        <w:t xml:space="preserve">ewards. </w:t>
      </w:r>
      <w:r w:rsidRPr="00975A30">
        <w:rPr>
          <w:rFonts w:asciiTheme="minorHAnsi" w:hAnsiTheme="minorHAnsi" w:cstheme="minorHAnsi"/>
          <w:i/>
          <w:iCs/>
          <w:sz w:val="24"/>
          <w:szCs w:val="24"/>
        </w:rPr>
        <w:t>Journal of Abnormal Psychology</w:t>
      </w:r>
    </w:p>
    <w:p w14:paraId="5955EED7" w14:textId="77777777" w:rsidR="00AD18A0" w:rsidRPr="00975A30" w:rsidRDefault="00AD18A0" w:rsidP="00D4066F">
      <w:pPr>
        <w:spacing w:line="240" w:lineRule="auto"/>
        <w:ind w:left="990" w:hanging="990"/>
        <w:rPr>
          <w:rFonts w:asciiTheme="minorHAnsi" w:hAnsiTheme="minorHAnsi" w:cstheme="minorHAnsi"/>
          <w:i/>
          <w:iCs/>
          <w:sz w:val="12"/>
          <w:szCs w:val="12"/>
        </w:rPr>
      </w:pPr>
    </w:p>
    <w:p w14:paraId="7BBE8258" w14:textId="467D35B2" w:rsidR="00AD18A0" w:rsidRPr="00975A30" w:rsidRDefault="00AD18A0" w:rsidP="00AD18A0">
      <w:pPr>
        <w:spacing w:line="240" w:lineRule="auto"/>
        <w:ind w:left="900" w:hanging="900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</w:pPr>
      <w:proofErr w:type="spellStart"/>
      <w:r w:rsidRPr="00975A30">
        <w:rPr>
          <w:rFonts w:asciiTheme="minorHAnsi" w:hAnsiTheme="minorHAnsi" w:cstheme="minorHAnsi"/>
          <w:sz w:val="24"/>
          <w:szCs w:val="24"/>
        </w:rPr>
        <w:t>Sirlanci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M.,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Luczak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S. E., Fairbairn, C. E.,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Bresin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K., 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975A30">
        <w:rPr>
          <w:rFonts w:asciiTheme="minorHAnsi" w:hAnsiTheme="minorHAnsi" w:cstheme="minorHAnsi"/>
          <w:sz w:val="24"/>
          <w:szCs w:val="24"/>
        </w:rPr>
        <w:t>, Rosen, I.</w:t>
      </w:r>
      <w:r w:rsidR="00744884" w:rsidRPr="00975A30">
        <w:rPr>
          <w:rFonts w:asciiTheme="minorHAnsi" w:hAnsiTheme="minorHAnsi" w:cstheme="minorHAnsi"/>
          <w:sz w:val="24"/>
          <w:szCs w:val="24"/>
        </w:rPr>
        <w:t xml:space="preserve"> </w:t>
      </w:r>
      <w:r w:rsidRPr="00975A30">
        <w:rPr>
          <w:rFonts w:asciiTheme="minorHAnsi" w:hAnsiTheme="minorHAnsi" w:cstheme="minorHAnsi"/>
          <w:sz w:val="24"/>
          <w:szCs w:val="24"/>
        </w:rPr>
        <w:t xml:space="preserve">G. (2018) Deconvolving the input to random abstract parabolic systems; a population model-based approach to estimating Blood/Breath Alcohol Concentration from transdermal alcohol biosensor data. </w:t>
      </w:r>
      <w:r w:rsidRPr="00975A30">
        <w:rPr>
          <w:rFonts w:asciiTheme="minorHAnsi" w:hAnsiTheme="minorHAnsi" w:cstheme="minorHAnsi"/>
          <w:i/>
          <w:iCs/>
          <w:sz w:val="24"/>
          <w:szCs w:val="24"/>
        </w:rPr>
        <w:t>Inverse Problems</w:t>
      </w:r>
    </w:p>
    <w:p w14:paraId="3DD1DF99" w14:textId="02653DC4" w:rsidR="717B2461" w:rsidRPr="00975A30" w:rsidRDefault="717B2461" w:rsidP="717B2461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12"/>
          <w:szCs w:val="12"/>
          <w:u w:val="single"/>
        </w:rPr>
      </w:pPr>
    </w:p>
    <w:p w14:paraId="3D64E3C1" w14:textId="6E1A8007" w:rsidR="00C7236C" w:rsidRPr="00975A30" w:rsidRDefault="00AD18A0" w:rsidP="00C7236C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Manuscripts Under Review/Preprinted______</w:t>
      </w:r>
      <w:r w:rsidR="00D86098"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</w:t>
      </w:r>
      <w:r w:rsidR="00C7236C"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_________________</w:t>
      </w:r>
    </w:p>
    <w:p w14:paraId="0A4317B0" w14:textId="5AFBF92F" w:rsidR="00C7236C" w:rsidRPr="00975A30" w:rsidRDefault="00C7236C" w:rsidP="00AD18A0">
      <w:pPr>
        <w:spacing w:line="240" w:lineRule="auto"/>
        <w:ind w:left="990" w:hanging="990"/>
        <w:rPr>
          <w:rFonts w:asciiTheme="minorHAnsi" w:hAnsiTheme="minorHAnsi" w:cstheme="minorHAnsi"/>
          <w:sz w:val="12"/>
          <w:szCs w:val="12"/>
        </w:rPr>
      </w:pPr>
    </w:p>
    <w:p w14:paraId="5D0D551B" w14:textId="60B4685B" w:rsidR="00C16B9C" w:rsidRPr="00975A30" w:rsidRDefault="00C60710" w:rsidP="00C7236C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r w:rsidRPr="00975A30">
        <w:rPr>
          <w:rFonts w:asciiTheme="minorHAnsi" w:hAnsiTheme="minorHAnsi" w:cstheme="minorHAnsi"/>
          <w:b/>
          <w:bCs/>
          <w:sz w:val="24"/>
          <w:szCs w:val="24"/>
        </w:rPr>
        <w:t>Kang</w:t>
      </w:r>
      <w:r w:rsidR="00C16B9C" w:rsidRPr="00975A30">
        <w:rPr>
          <w:rFonts w:asciiTheme="minorHAnsi" w:hAnsiTheme="minorHAnsi" w:cstheme="minorHAnsi"/>
          <w:b/>
          <w:bCs/>
          <w:sz w:val="24"/>
          <w:szCs w:val="24"/>
        </w:rPr>
        <w:t>,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 xml:space="preserve"> D.</w:t>
      </w:r>
      <w:r w:rsidRPr="00975A30">
        <w:rPr>
          <w:rFonts w:asciiTheme="minorHAnsi" w:hAnsiTheme="minorHAnsi" w:cstheme="minorHAnsi"/>
          <w:sz w:val="24"/>
          <w:szCs w:val="24"/>
        </w:rPr>
        <w:t xml:space="preserve">, Fairbairn, C. E.,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Federmeier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K., D. (In preparation) The impact of </w:t>
      </w:r>
      <w:r w:rsidR="00C16B9C" w:rsidRPr="00975A30">
        <w:rPr>
          <w:rFonts w:asciiTheme="minorHAnsi" w:hAnsiTheme="minorHAnsi" w:cstheme="minorHAnsi"/>
          <w:sz w:val="24"/>
          <w:szCs w:val="24"/>
        </w:rPr>
        <w:t xml:space="preserve">alcohol and </w:t>
      </w:r>
      <w:r w:rsidRPr="00975A30">
        <w:rPr>
          <w:rFonts w:asciiTheme="minorHAnsi" w:hAnsiTheme="minorHAnsi" w:cstheme="minorHAnsi"/>
          <w:sz w:val="24"/>
          <w:szCs w:val="24"/>
        </w:rPr>
        <w:t>context</w:t>
      </w:r>
      <w:r w:rsidR="00C16B9C" w:rsidRPr="00975A30">
        <w:rPr>
          <w:rFonts w:asciiTheme="minorHAnsi" w:hAnsiTheme="minorHAnsi" w:cstheme="minorHAnsi"/>
          <w:sz w:val="24"/>
          <w:szCs w:val="24"/>
        </w:rPr>
        <w:t xml:space="preserve"> on the incentive salience of alcohol cues. </w:t>
      </w:r>
    </w:p>
    <w:p w14:paraId="44CBCC83" w14:textId="77777777" w:rsidR="00C16B9C" w:rsidRPr="00975A30" w:rsidRDefault="00C16B9C" w:rsidP="00C7236C">
      <w:pPr>
        <w:spacing w:line="240" w:lineRule="auto"/>
        <w:ind w:left="990" w:hanging="990"/>
        <w:rPr>
          <w:rFonts w:asciiTheme="minorHAnsi" w:hAnsiTheme="minorHAnsi" w:cstheme="minorHAnsi"/>
          <w:sz w:val="12"/>
          <w:szCs w:val="12"/>
        </w:rPr>
      </w:pPr>
    </w:p>
    <w:p w14:paraId="71E5FDFA" w14:textId="6210E3A7" w:rsidR="00C16B9C" w:rsidRPr="00975A30" w:rsidRDefault="00C16B9C" w:rsidP="00C7236C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r w:rsidRPr="00975A30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975A30">
        <w:rPr>
          <w:rFonts w:asciiTheme="minorHAnsi" w:hAnsiTheme="minorHAnsi" w:cstheme="minorHAnsi"/>
          <w:sz w:val="24"/>
          <w:szCs w:val="24"/>
        </w:rPr>
        <w:t>, Luo, M., Fairbairn, C. E. (In preparation) The impact of alcohol and social context on displayed emotions: A replication study.</w:t>
      </w:r>
    </w:p>
    <w:p w14:paraId="7594E17E" w14:textId="77777777" w:rsidR="00C16B9C" w:rsidRPr="00975A30" w:rsidRDefault="00C16B9C" w:rsidP="00C7236C">
      <w:pPr>
        <w:spacing w:line="240" w:lineRule="auto"/>
        <w:ind w:left="990" w:hanging="990"/>
        <w:rPr>
          <w:rFonts w:asciiTheme="minorHAnsi" w:hAnsiTheme="minorHAnsi" w:cstheme="minorHAnsi"/>
          <w:sz w:val="12"/>
          <w:szCs w:val="12"/>
        </w:rPr>
      </w:pPr>
    </w:p>
    <w:p w14:paraId="5A558711" w14:textId="1B21EE51" w:rsidR="00C60710" w:rsidRPr="00975A30" w:rsidRDefault="00C60710" w:rsidP="00C7236C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r w:rsidRPr="00975A30">
        <w:rPr>
          <w:rFonts w:asciiTheme="minorHAnsi" w:hAnsiTheme="minorHAnsi" w:cstheme="minorHAnsi"/>
          <w:sz w:val="24"/>
          <w:szCs w:val="24"/>
        </w:rPr>
        <w:t xml:space="preserve">Fairbairn, C. E., 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Kang, D.</w:t>
      </w:r>
      <w:r w:rsidRPr="00975A30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Federmeier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>, K., D. (</w:t>
      </w:r>
      <w:r w:rsidR="00CD7066">
        <w:rPr>
          <w:rFonts w:asciiTheme="minorHAnsi" w:hAnsiTheme="minorHAnsi" w:cstheme="minorHAnsi"/>
          <w:sz w:val="24"/>
          <w:szCs w:val="24"/>
        </w:rPr>
        <w:t>Under review</w:t>
      </w:r>
      <w:r w:rsidRPr="00975A30">
        <w:rPr>
          <w:rFonts w:asciiTheme="minorHAnsi" w:hAnsiTheme="minorHAnsi" w:cstheme="minorHAnsi"/>
          <w:sz w:val="24"/>
          <w:szCs w:val="24"/>
        </w:rPr>
        <w:t>) A Meta-Analysis of the Impact of Alcohol Consumption on Dynamic Neural Circuits.</w:t>
      </w:r>
    </w:p>
    <w:p w14:paraId="6A2F0D84" w14:textId="77777777" w:rsidR="00C60710" w:rsidRPr="00975A30" w:rsidRDefault="00C60710" w:rsidP="00C7236C">
      <w:pPr>
        <w:spacing w:line="240" w:lineRule="auto"/>
        <w:ind w:left="990" w:hanging="990"/>
        <w:rPr>
          <w:rFonts w:asciiTheme="minorHAnsi" w:hAnsiTheme="minorHAnsi" w:cstheme="minorHAnsi"/>
          <w:sz w:val="12"/>
          <w:szCs w:val="12"/>
        </w:rPr>
      </w:pPr>
    </w:p>
    <w:p w14:paraId="28FF83E9" w14:textId="77777777" w:rsidR="003F71F1" w:rsidRPr="00975A30" w:rsidRDefault="003F71F1" w:rsidP="00C7236C">
      <w:pPr>
        <w:spacing w:line="240" w:lineRule="auto"/>
        <w:ind w:left="990" w:hanging="990"/>
        <w:rPr>
          <w:rFonts w:asciiTheme="minorHAnsi" w:hAnsiTheme="minorHAnsi" w:cstheme="minorHAnsi"/>
          <w:i/>
          <w:sz w:val="12"/>
          <w:szCs w:val="12"/>
        </w:rPr>
      </w:pPr>
    </w:p>
    <w:p w14:paraId="290F6322" w14:textId="755975AA" w:rsidR="00C7236C" w:rsidRPr="00975A30" w:rsidRDefault="00C7236C" w:rsidP="00C7236C">
      <w:pPr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Conference Presentations____________________________________</w:t>
      </w:r>
    </w:p>
    <w:p w14:paraId="4E5AE18C" w14:textId="5C0304F9" w:rsidR="00C7236C" w:rsidRPr="00975A30" w:rsidRDefault="00C7236C" w:rsidP="006A0F1B">
      <w:pPr>
        <w:spacing w:line="240" w:lineRule="auto"/>
        <w:ind w:left="990" w:hanging="990"/>
        <w:rPr>
          <w:rFonts w:asciiTheme="minorHAnsi" w:eastAsia="Times New Roman" w:hAnsiTheme="minorHAnsi" w:cstheme="minorHAnsi"/>
          <w:b/>
          <w:bCs/>
          <w:color w:val="auto"/>
          <w:sz w:val="12"/>
          <w:szCs w:val="12"/>
        </w:rPr>
      </w:pPr>
    </w:p>
    <w:p w14:paraId="1A471E76" w14:textId="2B0BC9AD" w:rsidR="00DF63D4" w:rsidRPr="00975A30" w:rsidRDefault="00DF63D4" w:rsidP="006A0F1B">
      <w:pPr>
        <w:spacing w:line="240" w:lineRule="auto"/>
        <w:ind w:left="990" w:hanging="990"/>
        <w:rPr>
          <w:rFonts w:asciiTheme="minorHAnsi" w:hAnsiTheme="minorHAnsi" w:cstheme="minorHAnsi"/>
          <w:bCs/>
          <w:sz w:val="24"/>
          <w:szCs w:val="24"/>
        </w:rPr>
      </w:pPr>
      <w:r w:rsidRPr="00975A30">
        <w:rPr>
          <w:rFonts w:asciiTheme="minorHAnsi" w:hAnsiTheme="minorHAnsi" w:cstheme="minorHAnsi"/>
          <w:bCs/>
          <w:sz w:val="24"/>
          <w:szCs w:val="24"/>
        </w:rPr>
        <w:t xml:space="preserve">Fairbairn, C. E., </w:t>
      </w:r>
      <w:r w:rsidRPr="00975A30">
        <w:rPr>
          <w:rFonts w:asciiTheme="minorHAnsi" w:hAnsiTheme="minorHAnsi" w:cstheme="minorHAnsi"/>
          <w:b/>
          <w:sz w:val="24"/>
          <w:szCs w:val="24"/>
        </w:rPr>
        <w:t>Kang, D.,</w:t>
      </w:r>
      <w:r w:rsidRPr="00975A30">
        <w:rPr>
          <w:rFonts w:asciiTheme="minorHAnsi" w:hAnsiTheme="minorHAnsi" w:cstheme="minorHAnsi"/>
          <w:bCs/>
          <w:sz w:val="24"/>
          <w:szCs w:val="24"/>
        </w:rPr>
        <w:t xml:space="preserve"> </w:t>
      </w:r>
      <w:proofErr w:type="spellStart"/>
      <w:r w:rsidRPr="00975A30">
        <w:rPr>
          <w:rFonts w:asciiTheme="minorHAnsi" w:hAnsiTheme="minorHAnsi" w:cstheme="minorHAnsi"/>
          <w:bCs/>
          <w:sz w:val="24"/>
          <w:szCs w:val="24"/>
        </w:rPr>
        <w:t>Ariss</w:t>
      </w:r>
      <w:proofErr w:type="spellEnd"/>
      <w:r w:rsidRPr="00975A30">
        <w:rPr>
          <w:rFonts w:asciiTheme="minorHAnsi" w:hAnsiTheme="minorHAnsi" w:cstheme="minorHAnsi"/>
          <w:bCs/>
          <w:sz w:val="24"/>
          <w:szCs w:val="24"/>
        </w:rPr>
        <w:t xml:space="preserve">, T., &amp; Bosch, N (June 2020) </w:t>
      </w:r>
      <w:r w:rsidRPr="00975A30">
        <w:rPr>
          <w:rFonts w:asciiTheme="minorHAnsi" w:hAnsiTheme="minorHAnsi" w:cstheme="minorHAnsi"/>
          <w:bCs/>
          <w:i/>
          <w:iCs/>
          <w:sz w:val="24"/>
          <w:szCs w:val="24"/>
        </w:rPr>
        <w:t>Using Machine Learning for Real-Time Alcohol Use Estimation from a New-Generation Transdermal Sensor</w:t>
      </w:r>
      <w:r w:rsidRPr="00975A30">
        <w:rPr>
          <w:rFonts w:asciiTheme="minorHAnsi" w:hAnsiTheme="minorHAnsi" w:cstheme="minorHAnsi"/>
          <w:bCs/>
          <w:sz w:val="24"/>
          <w:szCs w:val="24"/>
        </w:rPr>
        <w:t xml:space="preserve"> Conference paper to be presented at the annual meeting of Research Society of Alcoholism, New Orleans, LA</w:t>
      </w:r>
    </w:p>
    <w:p w14:paraId="661FF647" w14:textId="77777777" w:rsidR="00DF63D4" w:rsidRPr="00975A30" w:rsidRDefault="00DF63D4" w:rsidP="006A0F1B">
      <w:pPr>
        <w:spacing w:line="240" w:lineRule="auto"/>
        <w:ind w:left="990" w:hanging="990"/>
        <w:rPr>
          <w:rFonts w:asciiTheme="minorHAnsi" w:hAnsiTheme="minorHAnsi" w:cstheme="minorHAnsi"/>
          <w:bCs/>
          <w:sz w:val="12"/>
          <w:szCs w:val="12"/>
        </w:rPr>
      </w:pPr>
    </w:p>
    <w:p w14:paraId="2FFB0120" w14:textId="7A9F8ECF" w:rsidR="005924C8" w:rsidRPr="00975A30" w:rsidRDefault="005924C8" w:rsidP="006A0F1B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r w:rsidRPr="00975A30">
        <w:rPr>
          <w:rFonts w:asciiTheme="minorHAnsi" w:hAnsiTheme="minorHAnsi" w:cstheme="minorHAnsi"/>
          <w:b/>
          <w:sz w:val="24"/>
          <w:szCs w:val="24"/>
        </w:rPr>
        <w:t>Kang, D.,</w:t>
      </w:r>
      <w:r w:rsidRPr="00975A30">
        <w:rPr>
          <w:rFonts w:asciiTheme="minorHAnsi" w:hAnsiTheme="minorHAnsi" w:cstheme="minorHAnsi"/>
          <w:sz w:val="24"/>
          <w:szCs w:val="24"/>
        </w:rPr>
        <w:t xml:space="preserve"> Lee, Z., Fairbairn, C. E., &amp;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Federmeier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K., D. (May 2020). </w:t>
      </w:r>
      <w:r w:rsidRPr="00975A30">
        <w:rPr>
          <w:rFonts w:asciiTheme="minorHAnsi" w:hAnsiTheme="minorHAnsi" w:cstheme="minorHAnsi"/>
          <w:i/>
          <w:sz w:val="24"/>
          <w:szCs w:val="24"/>
        </w:rPr>
        <w:t>The Impact of Alcohol and Social Familiarity on Social Processing: A P300 Study.</w:t>
      </w:r>
      <w:r w:rsidRPr="00975A30">
        <w:rPr>
          <w:rFonts w:asciiTheme="minorHAnsi" w:hAnsiTheme="minorHAnsi" w:cstheme="minorHAnsi"/>
          <w:sz w:val="24"/>
          <w:szCs w:val="24"/>
        </w:rPr>
        <w:t xml:space="preserve"> Conference paper to be presented at the annual meeting of the Association for Psychological Science, Chicago, IL.</w:t>
      </w:r>
    </w:p>
    <w:p w14:paraId="563692A2" w14:textId="77777777" w:rsidR="00DF63D4" w:rsidRPr="00975A30" w:rsidRDefault="00DF63D4" w:rsidP="006A0F1B">
      <w:pPr>
        <w:spacing w:line="240" w:lineRule="auto"/>
        <w:ind w:left="990" w:hanging="990"/>
        <w:rPr>
          <w:rFonts w:asciiTheme="minorHAnsi" w:hAnsiTheme="minorHAnsi" w:cstheme="minorHAnsi"/>
          <w:sz w:val="12"/>
          <w:szCs w:val="12"/>
        </w:rPr>
      </w:pPr>
    </w:p>
    <w:p w14:paraId="3D41ECC8" w14:textId="3AA16BBC" w:rsidR="00FD62D5" w:rsidRPr="00975A30" w:rsidRDefault="00FD62D5" w:rsidP="006A0F1B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r w:rsidRPr="00975A30">
        <w:rPr>
          <w:rFonts w:asciiTheme="minorHAnsi" w:hAnsiTheme="minorHAnsi" w:cstheme="minorHAnsi"/>
          <w:sz w:val="24"/>
          <w:szCs w:val="24"/>
        </w:rPr>
        <w:t xml:space="preserve">Lee, Z., Mei, S.,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Caumiant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E., 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 xml:space="preserve">Kang, D., </w:t>
      </w:r>
      <w:r w:rsidRPr="00975A30">
        <w:rPr>
          <w:rFonts w:asciiTheme="minorHAnsi" w:hAnsiTheme="minorHAnsi" w:cstheme="minorHAnsi"/>
          <w:sz w:val="24"/>
          <w:szCs w:val="24"/>
        </w:rPr>
        <w:t>Fairbair</w:t>
      </w:r>
      <w:r w:rsidR="00C654FC" w:rsidRPr="00975A30">
        <w:rPr>
          <w:rFonts w:asciiTheme="minorHAnsi" w:hAnsiTheme="minorHAnsi" w:cstheme="minorHAnsi"/>
          <w:sz w:val="24"/>
          <w:szCs w:val="24"/>
        </w:rPr>
        <w:t xml:space="preserve">n, C.E., </w:t>
      </w:r>
      <w:proofErr w:type="spellStart"/>
      <w:r w:rsidR="00C654FC" w:rsidRPr="00975A30">
        <w:rPr>
          <w:rFonts w:asciiTheme="minorHAnsi" w:hAnsiTheme="minorHAnsi" w:cstheme="minorHAnsi"/>
          <w:sz w:val="24"/>
          <w:szCs w:val="24"/>
        </w:rPr>
        <w:t>Federmeier</w:t>
      </w:r>
      <w:proofErr w:type="spellEnd"/>
      <w:r w:rsidR="00C654FC" w:rsidRPr="00975A30">
        <w:rPr>
          <w:rFonts w:asciiTheme="minorHAnsi" w:hAnsiTheme="minorHAnsi" w:cstheme="minorHAnsi"/>
          <w:sz w:val="24"/>
          <w:szCs w:val="24"/>
        </w:rPr>
        <w:t>, K. (March</w:t>
      </w:r>
      <w:r w:rsidRPr="00975A30">
        <w:rPr>
          <w:rFonts w:asciiTheme="minorHAnsi" w:hAnsiTheme="minorHAnsi" w:cstheme="minorHAnsi"/>
          <w:sz w:val="24"/>
          <w:szCs w:val="24"/>
        </w:rPr>
        <w:t xml:space="preserve"> 2020) </w:t>
      </w:r>
      <w:r w:rsidRPr="00975A30">
        <w:rPr>
          <w:rFonts w:asciiTheme="minorHAnsi" w:hAnsiTheme="minorHAnsi" w:cstheme="minorHAnsi"/>
          <w:i/>
          <w:iCs/>
          <w:sz w:val="24"/>
          <w:szCs w:val="24"/>
        </w:rPr>
        <w:t xml:space="preserve">The Effects of Social Stress on the Incentive Salience of Alcohol Cues: An ERP Study of Heavy Drinkers. </w:t>
      </w:r>
      <w:r w:rsidRPr="00975A30">
        <w:rPr>
          <w:rFonts w:asciiTheme="minorHAnsi" w:hAnsiTheme="minorHAnsi" w:cstheme="minorHAnsi"/>
          <w:sz w:val="24"/>
          <w:szCs w:val="24"/>
        </w:rPr>
        <w:t xml:space="preserve">Conference paper to be presented at the annual meeting of the Society of Personality and Social Psychology, Atlanta, GA. </w:t>
      </w:r>
    </w:p>
    <w:p w14:paraId="66DF07B6" w14:textId="77777777" w:rsidR="00FD62D5" w:rsidRPr="00975A30" w:rsidRDefault="00FD62D5" w:rsidP="006A0F1B">
      <w:pPr>
        <w:spacing w:line="240" w:lineRule="auto"/>
        <w:ind w:left="990" w:hanging="990"/>
        <w:rPr>
          <w:rFonts w:asciiTheme="minorHAnsi" w:hAnsiTheme="minorHAnsi" w:cstheme="minorHAnsi"/>
          <w:i/>
          <w:iCs/>
          <w:sz w:val="12"/>
          <w:szCs w:val="12"/>
        </w:rPr>
      </w:pPr>
    </w:p>
    <w:p w14:paraId="5D03166B" w14:textId="2C37770D" w:rsidR="000051D6" w:rsidRPr="00975A30" w:rsidRDefault="000051D6" w:rsidP="006A0F1B">
      <w:pPr>
        <w:spacing w:line="240" w:lineRule="auto"/>
        <w:ind w:left="990" w:hanging="990"/>
        <w:rPr>
          <w:rFonts w:asciiTheme="minorHAnsi" w:hAnsiTheme="minorHAnsi" w:cstheme="minorHAnsi"/>
          <w:sz w:val="24"/>
          <w:szCs w:val="24"/>
        </w:rPr>
      </w:pPr>
      <w:proofErr w:type="spellStart"/>
      <w:r w:rsidRPr="00975A30">
        <w:rPr>
          <w:rFonts w:asciiTheme="minorHAnsi" w:hAnsiTheme="minorHAnsi" w:cstheme="minorHAnsi"/>
          <w:sz w:val="24"/>
          <w:szCs w:val="24"/>
        </w:rPr>
        <w:t>Sirlanci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, M., </w:t>
      </w:r>
      <w:proofErr w:type="spellStart"/>
      <w:r w:rsidRPr="00975A30">
        <w:rPr>
          <w:rFonts w:asciiTheme="minorHAnsi" w:hAnsiTheme="minorHAnsi" w:cstheme="minorHAnsi"/>
          <w:sz w:val="24"/>
          <w:szCs w:val="24"/>
        </w:rPr>
        <w:t>Luczak</w:t>
      </w:r>
      <w:proofErr w:type="spellEnd"/>
      <w:r w:rsidRPr="00975A30">
        <w:rPr>
          <w:rFonts w:asciiTheme="minorHAnsi" w:hAnsiTheme="minorHAnsi" w:cstheme="minorHAnsi"/>
          <w:sz w:val="24"/>
          <w:szCs w:val="24"/>
        </w:rPr>
        <w:t xml:space="preserve">. E., Fairbairn, C. E., 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Kang, D</w:t>
      </w:r>
      <w:r w:rsidRPr="00975A30">
        <w:rPr>
          <w:rFonts w:asciiTheme="minorHAnsi" w:hAnsiTheme="minorHAnsi" w:cstheme="minorHAnsi"/>
          <w:sz w:val="24"/>
          <w:szCs w:val="24"/>
        </w:rPr>
        <w:t>., Pan, R., Yu, X., and Rosen I. G</w:t>
      </w:r>
      <w:r w:rsidRPr="00975A30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Pr="00975A30">
        <w:rPr>
          <w:rFonts w:asciiTheme="minorHAnsi" w:hAnsiTheme="minorHAnsi" w:cstheme="minorHAnsi"/>
          <w:sz w:val="24"/>
          <w:szCs w:val="24"/>
        </w:rPr>
        <w:t xml:space="preserve"> (July 2019). </w:t>
      </w:r>
      <w:r w:rsidRPr="00975A30">
        <w:rPr>
          <w:rFonts w:asciiTheme="minorHAnsi" w:hAnsiTheme="minorHAnsi" w:cstheme="minorHAnsi"/>
          <w:i/>
          <w:iCs/>
          <w:sz w:val="24"/>
          <w:szCs w:val="24"/>
        </w:rPr>
        <w:t>Estimating the distribution of random parameters in a diffusion equation forward model for a transdermal alcohol biosensor.</w:t>
      </w:r>
      <w:r w:rsidRPr="00975A30">
        <w:rPr>
          <w:rFonts w:asciiTheme="minorHAnsi" w:hAnsiTheme="minorHAnsi" w:cstheme="minorHAnsi"/>
          <w:sz w:val="24"/>
          <w:szCs w:val="24"/>
        </w:rPr>
        <w:t xml:space="preserve"> Conference paper presented at the annual meeting of the SIAM conference on Uncertainty Quantification, </w:t>
      </w:r>
    </w:p>
    <w:p w14:paraId="3BBD845E" w14:textId="77777777" w:rsidR="000051D6" w:rsidRPr="00975A30" w:rsidRDefault="000051D6" w:rsidP="006A0F1B">
      <w:pPr>
        <w:spacing w:line="240" w:lineRule="auto"/>
        <w:ind w:left="990" w:hanging="990"/>
        <w:rPr>
          <w:rFonts w:asciiTheme="minorHAnsi" w:hAnsiTheme="minorHAnsi" w:cstheme="minorHAnsi"/>
          <w:sz w:val="12"/>
          <w:szCs w:val="12"/>
        </w:rPr>
      </w:pPr>
    </w:p>
    <w:p w14:paraId="3A4DE35F" w14:textId="12434B28" w:rsidR="00D14A77" w:rsidRPr="00975A30" w:rsidRDefault="00D14A77" w:rsidP="006A0F1B">
      <w:pPr>
        <w:spacing w:line="240" w:lineRule="auto"/>
        <w:ind w:left="990" w:hanging="990"/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lastRenderedPageBreak/>
        <w:t xml:space="preserve">Kang, D., </w:t>
      </w:r>
      <w:r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Fairbairn, C.E., and </w:t>
      </w:r>
      <w:proofErr w:type="spellStart"/>
      <w:r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Ariss</w:t>
      </w:r>
      <w:proofErr w:type="spellEnd"/>
      <w:r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. T</w:t>
      </w:r>
      <w:r w:rsidR="000051D6"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.</w:t>
      </w:r>
      <w:r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(June 2019). </w:t>
      </w:r>
      <w:r w:rsidRPr="00975A30">
        <w:rPr>
          <w:rFonts w:asciiTheme="minorHAnsi" w:eastAsia="Times New Roman" w:hAnsiTheme="minorHAnsi" w:cstheme="minorHAnsi"/>
          <w:bCs/>
          <w:i/>
          <w:color w:val="auto"/>
          <w:sz w:val="24"/>
          <w:szCs w:val="24"/>
        </w:rPr>
        <w:t>The Effect of Alcohol and Substance Use Interventions on Emotion Outcomes: A Meta-Analysis.</w:t>
      </w:r>
      <w:r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Poster presented at the 42</w:t>
      </w:r>
      <w:r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  <w:vertAlign w:val="superscript"/>
        </w:rPr>
        <w:t>nd</w:t>
      </w:r>
      <w:r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 xml:space="preserve"> annual meeting of the Research Society on Alcoholism, Minneapolis, MN</w:t>
      </w:r>
    </w:p>
    <w:p w14:paraId="71D9F8E4" w14:textId="77777777" w:rsidR="00D14A77" w:rsidRPr="00975A30" w:rsidRDefault="00D14A77" w:rsidP="006A0F1B">
      <w:pPr>
        <w:spacing w:line="240" w:lineRule="auto"/>
        <w:ind w:left="990" w:hanging="990"/>
        <w:rPr>
          <w:rFonts w:asciiTheme="minorHAnsi" w:eastAsia="Times New Roman" w:hAnsiTheme="minorHAnsi" w:cstheme="minorHAnsi"/>
          <w:bCs/>
          <w:color w:val="auto"/>
          <w:sz w:val="12"/>
          <w:szCs w:val="12"/>
        </w:rPr>
      </w:pPr>
    </w:p>
    <w:p w14:paraId="0F8B9BAB" w14:textId="3E4808D8" w:rsidR="00C7236C" w:rsidRPr="00975A30" w:rsidRDefault="00C7236C" w:rsidP="006A0F1B">
      <w:pPr>
        <w:spacing w:line="240" w:lineRule="auto"/>
        <w:ind w:left="990" w:hanging="99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Kang, D.</w:t>
      </w:r>
      <w:r w:rsidR="00D14A77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, Maynard M., Briley D., and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Fairbairn C.</w:t>
      </w:r>
      <w:r w:rsidR="00D4066F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E.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(January 2017). </w:t>
      </w: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A Meta-Analysis of Attachment Security and Substance Use.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Poster presented at the 16th annual meeting of the Society of Personality and Social Psychology, San Antonio, TX.</w:t>
      </w:r>
    </w:p>
    <w:p w14:paraId="3B395810" w14:textId="77777777" w:rsidR="00C7236C" w:rsidRPr="00975A30" w:rsidRDefault="00C7236C" w:rsidP="00906B08">
      <w:pPr>
        <w:spacing w:line="240" w:lineRule="auto"/>
        <w:ind w:left="990" w:hanging="990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0B03BA51" w14:textId="77B60A56" w:rsidR="00C7236C" w:rsidRPr="00975A30" w:rsidRDefault="00C7236C" w:rsidP="00C7236C">
      <w:pPr>
        <w:spacing w:line="240" w:lineRule="auto"/>
        <w:ind w:left="900" w:hanging="900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Fairbairn, C. E., </w:t>
      </w:r>
      <w:proofErr w:type="spellStart"/>
      <w:r w:rsidRPr="00975A30">
        <w:rPr>
          <w:rFonts w:asciiTheme="minorHAnsi" w:hAnsiTheme="minorHAnsi" w:cstheme="minorHAnsi"/>
          <w:color w:val="auto"/>
          <w:sz w:val="24"/>
          <w:szCs w:val="24"/>
        </w:rPr>
        <w:t>Bresin</w:t>
      </w:r>
      <w:proofErr w:type="spellEnd"/>
      <w:r w:rsidRPr="00975A30">
        <w:rPr>
          <w:rFonts w:asciiTheme="minorHAnsi" w:hAnsiTheme="minorHAnsi" w:cstheme="minorHAnsi"/>
          <w:color w:val="auto"/>
          <w:sz w:val="24"/>
          <w:szCs w:val="24"/>
        </w:rPr>
        <w:t>, K. W., Barnett, N. P.,</w:t>
      </w:r>
      <w:r w:rsidR="00D14A77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and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975A30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Kang, D. 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(June 2017). </w:t>
      </w:r>
      <w:r w:rsidRPr="00975A30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Combining Laboratory and Ambulatory Methods to Explore Alcohol Mood-Enhancement in Social Context. 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>Poster presented at the 38th annual meeting of Research Society on Alcoholism, Denver, CO.</w:t>
      </w:r>
    </w:p>
    <w:p w14:paraId="673130D1" w14:textId="77777777" w:rsidR="00F35F73" w:rsidRPr="00975A30" w:rsidRDefault="00F35F73" w:rsidP="00C7236C">
      <w:pPr>
        <w:spacing w:line="240" w:lineRule="auto"/>
        <w:ind w:left="900" w:hanging="900"/>
        <w:rPr>
          <w:rFonts w:asciiTheme="minorHAnsi" w:hAnsiTheme="minorHAnsi" w:cstheme="minorHAnsi"/>
          <w:color w:val="auto"/>
          <w:sz w:val="24"/>
          <w:szCs w:val="24"/>
        </w:rPr>
      </w:pPr>
    </w:p>
    <w:p w14:paraId="3670A0C7" w14:textId="77777777" w:rsidR="00F35F73" w:rsidRPr="00975A30" w:rsidRDefault="00F35F73" w:rsidP="00F35F73">
      <w:pPr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Awards and Honors_________________________________________</w:t>
      </w:r>
    </w:p>
    <w:p w14:paraId="19D4C564" w14:textId="77777777" w:rsidR="00F35F73" w:rsidRPr="00975A30" w:rsidRDefault="00F35F73" w:rsidP="00F35F73">
      <w:pPr>
        <w:spacing w:line="240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7BA3543E" w14:textId="56A344F8" w:rsidR="00735CF9" w:rsidRPr="00975A30" w:rsidRDefault="00735CF9" w:rsidP="00F35F73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2019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99470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Honorable Mention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, National Science Foundation (NSF) Graduate Research Fellowship</w:t>
      </w:r>
    </w:p>
    <w:p w14:paraId="170575BB" w14:textId="77777777" w:rsidR="00735CF9" w:rsidRPr="00975A30" w:rsidRDefault="00735CF9" w:rsidP="00F35F73">
      <w:pPr>
        <w:spacing w:line="240" w:lineRule="auto"/>
        <w:rPr>
          <w:rFonts w:asciiTheme="minorHAnsi" w:eastAsia="Times New Roman" w:hAnsiTheme="minorHAnsi" w:cstheme="minorHAnsi"/>
          <w:color w:val="auto"/>
          <w:sz w:val="10"/>
          <w:szCs w:val="10"/>
        </w:rPr>
      </w:pPr>
    </w:p>
    <w:p w14:paraId="0C59C719" w14:textId="5099BA7B" w:rsidR="00F823FD" w:rsidRPr="00975A30" w:rsidRDefault="00F823FD" w:rsidP="00F823FD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</w:t>
      </w:r>
      <w:r w:rsidR="00994709">
        <w:rPr>
          <w:rFonts w:asciiTheme="minorHAnsi" w:eastAsia="Times New Roman" w:hAnsiTheme="minorHAnsi" w:cstheme="minorHAnsi"/>
          <w:color w:val="auto"/>
          <w:sz w:val="24"/>
          <w:szCs w:val="24"/>
        </w:rPr>
        <w:t>7-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9</w:t>
      </w:r>
      <w:r w:rsidR="0099470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Graduate Student Travel Award</w:t>
      </w:r>
      <w:r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,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University of Illinois at Urbana-Champaign</w:t>
      </w:r>
    </w:p>
    <w:p w14:paraId="6B37B876" w14:textId="77777777" w:rsidR="00F823FD" w:rsidRPr="00975A30" w:rsidRDefault="00F823FD" w:rsidP="00F823FD">
      <w:pPr>
        <w:spacing w:line="240" w:lineRule="auto"/>
        <w:rPr>
          <w:rFonts w:asciiTheme="minorHAnsi" w:eastAsia="Times New Roman" w:hAnsiTheme="minorHAnsi" w:cstheme="minorHAnsi"/>
          <w:color w:val="auto"/>
          <w:sz w:val="10"/>
          <w:szCs w:val="10"/>
        </w:rPr>
      </w:pPr>
    </w:p>
    <w:p w14:paraId="7A7422A4" w14:textId="3493D91A" w:rsidR="00F35F73" w:rsidRPr="00975A30" w:rsidRDefault="00F35F73" w:rsidP="00F35F73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2017</w:t>
      </w:r>
      <w:r w:rsidR="00735CF9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99470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C72930"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Magna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Cum Laude</w:t>
      </w:r>
      <w:r w:rsidR="00735CF9"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,</w:t>
      </w:r>
      <w:r w:rsidR="00735CF9"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University of Illinois at Urbana-Champaign</w:t>
      </w:r>
    </w:p>
    <w:p w14:paraId="5461DD72" w14:textId="77777777" w:rsidR="00F35F73" w:rsidRPr="00975A30" w:rsidRDefault="00F35F73" w:rsidP="00F35F73">
      <w:pPr>
        <w:spacing w:line="240" w:lineRule="auto"/>
        <w:rPr>
          <w:rFonts w:asciiTheme="minorHAnsi" w:eastAsia="Times New Roman" w:hAnsiTheme="minorHAnsi" w:cstheme="minorHAnsi"/>
          <w:color w:val="auto"/>
          <w:sz w:val="10"/>
          <w:szCs w:val="24"/>
        </w:rPr>
      </w:pPr>
    </w:p>
    <w:p w14:paraId="4B899A9C" w14:textId="26FC7AD0" w:rsidR="00F35F73" w:rsidRPr="00975A30" w:rsidRDefault="00F35F73" w:rsidP="00735CF9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2016</w:t>
      </w:r>
      <w:r w:rsidR="00735CF9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99470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Diversity </w:t>
      </w:r>
      <w:r w:rsidR="00735CF9"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Travel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Award</w:t>
      </w:r>
      <w:r w:rsidR="00735CF9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The Society of Personality </w:t>
      </w:r>
      <w:r w:rsidR="00735CF9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&amp;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Social Psychology</w:t>
      </w:r>
      <w:r w:rsidR="00735CF9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(SPSP)</w:t>
      </w:r>
    </w:p>
    <w:p w14:paraId="2647D0BE" w14:textId="3F00322A" w:rsidR="00F35F73" w:rsidRPr="00975A30" w:rsidRDefault="00F35F73" w:rsidP="00735CF9">
      <w:pPr>
        <w:spacing w:before="120"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2016</w:t>
      </w:r>
      <w:r w:rsidR="00735CF9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99470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Laura Bolton Research Award</w:t>
      </w:r>
      <w:r w:rsidR="00735CF9" w:rsidRPr="00975A30">
        <w:rPr>
          <w:rFonts w:asciiTheme="minorHAnsi" w:eastAsia="Times New Roman" w:hAnsiTheme="minorHAnsi" w:cstheme="minorHAnsi"/>
          <w:bCs/>
          <w:color w:val="auto"/>
          <w:sz w:val="24"/>
          <w:szCs w:val="24"/>
        </w:rPr>
        <w:t>,</w:t>
      </w:r>
      <w:r w:rsidR="00735CF9"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University of Illinois at Urbana-Champaign</w:t>
      </w:r>
    </w:p>
    <w:p w14:paraId="5C3E21C0" w14:textId="05913C5E" w:rsidR="00F35F73" w:rsidRPr="00975A30" w:rsidRDefault="00F35F73" w:rsidP="00735CF9">
      <w:pPr>
        <w:spacing w:before="12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</w:t>
      </w:r>
      <w:r w:rsidR="00735CF9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6</w:t>
      </w:r>
      <w:r w:rsidR="00735CF9"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ab/>
      </w:r>
      <w:r w:rsidR="0099470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Dean’s List</w:t>
      </w:r>
      <w:r w:rsidR="00735CF9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University of Illinois at Urbana-Champaign</w:t>
      </w:r>
    </w:p>
    <w:p w14:paraId="4A0D7A51" w14:textId="2FC5A416" w:rsidR="00735CF9" w:rsidRPr="00975A30" w:rsidRDefault="00735CF9" w:rsidP="00735CF9">
      <w:pPr>
        <w:spacing w:before="12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2015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ab/>
      </w:r>
      <w:r w:rsidR="00994709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Dean’s List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, University of Illinois at Urbana-Champaign</w:t>
      </w:r>
    </w:p>
    <w:p w14:paraId="2EBF7E97" w14:textId="08AA03BD" w:rsidR="002950FF" w:rsidRPr="00975A30" w:rsidRDefault="002950FF" w:rsidP="00592447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136FADE" w14:textId="3E73F60C" w:rsidR="00270BC3" w:rsidRPr="00975A30" w:rsidRDefault="00270BC3" w:rsidP="00270BC3">
      <w:pPr>
        <w:spacing w:line="240" w:lineRule="auto"/>
        <w:rPr>
          <w:rFonts w:asciiTheme="minorHAnsi" w:hAnsiTheme="minorHAnsi" w:cstheme="minorHAnsi"/>
          <w:color w:val="auto"/>
          <w:sz w:val="32"/>
          <w:szCs w:val="32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 xml:space="preserve">Research </w:t>
      </w:r>
      <w:r w:rsidR="00DE5E10"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Positions___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________________________________________</w:t>
      </w:r>
    </w:p>
    <w:p w14:paraId="5542E2B3" w14:textId="77777777" w:rsidR="00270BC3" w:rsidRPr="00975A30" w:rsidRDefault="00270BC3" w:rsidP="00270BC3">
      <w:pPr>
        <w:spacing w:line="240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01FFD4E2" w14:textId="77777777" w:rsidR="00270BC3" w:rsidRPr="00975A30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Sep 2015 – Present 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Alcohol Research lab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, Univ. of Illinois Urbana-Champaign, IL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</w:p>
    <w:p w14:paraId="2155A5FE" w14:textId="77777777" w:rsidR="00F823FD" w:rsidRPr="00975A30" w:rsidRDefault="00F823FD" w:rsidP="00F823FD">
      <w:pPr>
        <w:spacing w:line="240" w:lineRule="auto"/>
        <w:ind w:left="144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Graduate Research Assistant</w:t>
      </w:r>
    </w:p>
    <w:p w14:paraId="4E968C23" w14:textId="77777777" w:rsidR="00270BC3" w:rsidRPr="00975A30" w:rsidRDefault="00270BC3" w:rsidP="00270BC3">
      <w:pPr>
        <w:spacing w:line="240" w:lineRule="auto"/>
        <w:ind w:left="144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Research Advisor: 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Catharine Fairbairn, PhD                              </w:t>
      </w:r>
    </w:p>
    <w:p w14:paraId="6D423ADB" w14:textId="77777777" w:rsidR="00270BC3" w:rsidRPr="00975A30" w:rsidRDefault="00270BC3" w:rsidP="00270BC3">
      <w:pPr>
        <w:pStyle w:val="ListParagraph"/>
        <w:spacing w:line="240" w:lineRule="auto"/>
        <w:ind w:left="1440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20D8C63E" w14:textId="77777777" w:rsidR="00270BC3" w:rsidRPr="00975A30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Jan 2016 – May 2017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Emotions &amp; Psychopathology lab, </w:t>
      </w:r>
      <w:r w:rsidRPr="00975A30">
        <w:rPr>
          <w:rFonts w:asciiTheme="minorHAnsi" w:eastAsia="Times New Roman" w:hAnsiTheme="minorHAnsi" w:cstheme="minorHAnsi"/>
          <w:b/>
          <w:color w:val="auto"/>
          <w:spacing w:val="-20"/>
          <w:sz w:val="24"/>
          <w:szCs w:val="24"/>
        </w:rPr>
        <w:t>Univ. of Illinois Urbana-Champaign, IL</w:t>
      </w:r>
    </w:p>
    <w:p w14:paraId="0773BD3C" w14:textId="77777777" w:rsidR="00F823FD" w:rsidRPr="00975A30" w:rsidRDefault="00F823FD" w:rsidP="00F823FD">
      <w:pPr>
        <w:spacing w:line="240" w:lineRule="auto"/>
        <w:ind w:left="2160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Undergraduate Research Assistant</w:t>
      </w:r>
    </w:p>
    <w:p w14:paraId="373A0015" w14:textId="66B6A574" w:rsidR="00270BC3" w:rsidRPr="00975A30" w:rsidRDefault="007A167A" w:rsidP="00270BC3">
      <w:pPr>
        <w:spacing w:line="240" w:lineRule="auto"/>
        <w:ind w:left="2160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PI</w:t>
      </w:r>
      <w:r w:rsidR="00270BC3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Howard </w:t>
      </w:r>
      <w:proofErr w:type="spellStart"/>
      <w:r w:rsidR="00270BC3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Berenbaum</w:t>
      </w:r>
      <w:proofErr w:type="spellEnd"/>
      <w:r w:rsidR="00270BC3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, PhD</w:t>
      </w:r>
      <w:r w:rsidR="00270BC3"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                                                        </w:t>
      </w:r>
    </w:p>
    <w:p w14:paraId="7B41B391" w14:textId="77777777" w:rsidR="00270BC3" w:rsidRPr="00975A30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2292CDF2" w14:textId="4ECA2B2C" w:rsidR="00270BC3" w:rsidRPr="00975A30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Sep 2015 – May 2016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Bullying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lab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, Univ. of Illinois Urbana-Champaign, IL</w:t>
      </w:r>
    </w:p>
    <w:p w14:paraId="7C7B6082" w14:textId="77777777" w:rsidR="00F823FD" w:rsidRPr="00975A30" w:rsidRDefault="00F823FD" w:rsidP="00F823FD">
      <w:pPr>
        <w:spacing w:line="240" w:lineRule="auto"/>
        <w:ind w:left="1440" w:firstLine="720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Undergraduate Research Assistant</w:t>
      </w:r>
    </w:p>
    <w:p w14:paraId="74F37196" w14:textId="549E2CD7" w:rsidR="00270BC3" w:rsidRPr="00975A30" w:rsidRDefault="007A167A" w:rsidP="00270BC3">
      <w:pPr>
        <w:spacing w:line="240" w:lineRule="auto"/>
        <w:ind w:left="144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PI</w:t>
      </w:r>
      <w:r w:rsidR="00270BC3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Dorothy </w:t>
      </w:r>
      <w:proofErr w:type="spellStart"/>
      <w:r w:rsidR="00270BC3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Espelage</w:t>
      </w:r>
      <w:proofErr w:type="spellEnd"/>
      <w:r w:rsidR="00270BC3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, PhD                                                    </w:t>
      </w:r>
    </w:p>
    <w:p w14:paraId="15F43DCB" w14:textId="77777777" w:rsidR="00270BC3" w:rsidRPr="00975A30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55F3508A" w14:textId="77777777" w:rsidR="00270BC3" w:rsidRPr="00975A30" w:rsidRDefault="00270BC3" w:rsidP="00270BC3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Jan 2015 – May 2015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Culture, Society, &amp; Behavior lab, </w:t>
      </w:r>
      <w:r w:rsidRPr="00975A30">
        <w:rPr>
          <w:rFonts w:asciiTheme="minorHAnsi" w:eastAsia="Times New Roman" w:hAnsiTheme="minorHAnsi" w:cstheme="minorHAnsi"/>
          <w:b/>
          <w:color w:val="auto"/>
          <w:spacing w:val="-20"/>
          <w:sz w:val="24"/>
          <w:szCs w:val="24"/>
        </w:rPr>
        <w:t>Univ. of Illinois Urbana-Champaign, IL</w:t>
      </w:r>
    </w:p>
    <w:p w14:paraId="3A7761E2" w14:textId="77777777" w:rsidR="00F823FD" w:rsidRPr="00975A30" w:rsidRDefault="00F823FD" w:rsidP="00F823FD">
      <w:pPr>
        <w:spacing w:line="240" w:lineRule="auto"/>
        <w:ind w:left="1440" w:firstLine="720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Undergraduate Research Assistant</w:t>
      </w:r>
    </w:p>
    <w:p w14:paraId="72659605" w14:textId="42A8EC36" w:rsidR="00270BC3" w:rsidRPr="00975A30" w:rsidRDefault="007A167A" w:rsidP="00270BC3">
      <w:pPr>
        <w:spacing w:line="240" w:lineRule="auto"/>
        <w:ind w:left="1440" w:firstLine="720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PI</w:t>
      </w:r>
      <w:r w:rsidR="00270BC3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: </w:t>
      </w:r>
      <w:proofErr w:type="spellStart"/>
      <w:r w:rsidR="00270BC3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Dov</w:t>
      </w:r>
      <w:proofErr w:type="spellEnd"/>
      <w:r w:rsidR="00270BC3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Cohen, PhD                      </w:t>
      </w:r>
    </w:p>
    <w:p w14:paraId="1A073E77" w14:textId="43728A7F" w:rsidR="002D28AC" w:rsidRPr="00975A30" w:rsidRDefault="3DE2A03A" w:rsidP="002D28AC">
      <w:pPr>
        <w:tabs>
          <w:tab w:val="left" w:pos="990"/>
        </w:tabs>
        <w:spacing w:before="120" w:line="240" w:lineRule="auto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T</w:t>
      </w:r>
      <w:r w:rsidR="002D28AC"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eaching</w:t>
      </w:r>
      <w:r w:rsidR="004A0B89"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/Advising</w:t>
      </w:r>
      <w:r w:rsidR="002D28AC"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 xml:space="preserve"> Experience _________________________________</w:t>
      </w:r>
    </w:p>
    <w:p w14:paraId="23003D89" w14:textId="77777777" w:rsidR="004A4D58" w:rsidRPr="00975A30" w:rsidRDefault="004A4D58" w:rsidP="00FF7B60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14B3216C" w14:textId="60DE9913" w:rsidR="00BF2612" w:rsidRPr="00975A30" w:rsidRDefault="00BF2612" w:rsidP="00D14A77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Fall 2020</w:t>
      </w:r>
      <w:r w:rsidR="00994709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Psychopathology and Problems in Living (PSYC 238)</w:t>
      </w:r>
    </w:p>
    <w:p w14:paraId="3917784A" w14:textId="13463502" w:rsidR="00BF2612" w:rsidRPr="00975A30" w:rsidRDefault="00BF2612" w:rsidP="00D14A77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 xml:space="preserve">Supervisor: </w:t>
      </w:r>
      <w:r w:rsidR="00C16B9C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Thomas </w:t>
      </w:r>
      <w:proofErr w:type="spellStart"/>
      <w:r w:rsidR="00C16B9C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Kwapil</w:t>
      </w:r>
      <w:proofErr w:type="spellEnd"/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, PhD</w:t>
      </w:r>
    </w:p>
    <w:p w14:paraId="7B2B50B3" w14:textId="77777777" w:rsidR="00BF2612" w:rsidRPr="00975A30" w:rsidRDefault="00BF2612" w:rsidP="00D14A77">
      <w:pPr>
        <w:spacing w:line="240" w:lineRule="auto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lastRenderedPageBreak/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Instructor</w:t>
      </w:r>
    </w:p>
    <w:p w14:paraId="5EEDCA59" w14:textId="744E4EA0" w:rsidR="00BF2612" w:rsidRPr="00975A30" w:rsidRDefault="00BF2612" w:rsidP="00D14A77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  <w:r w:rsidRPr="00975A30">
        <w:rPr>
          <w:rFonts w:asciiTheme="minorHAnsi" w:eastAsia="Times New Roman" w:hAnsiTheme="minorHAnsi" w:cstheme="minorHAnsi"/>
          <w:color w:val="auto"/>
          <w:sz w:val="12"/>
          <w:szCs w:val="12"/>
        </w:rPr>
        <w:t xml:space="preserve"> </w:t>
      </w:r>
    </w:p>
    <w:p w14:paraId="04E9172D" w14:textId="77E60BAB" w:rsidR="00D14A77" w:rsidRPr="00975A30" w:rsidRDefault="00D14A77" w:rsidP="00D14A77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Spring 2019 –</w:t>
      </w:r>
      <w:r w:rsidR="00994709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2020      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Junior Honors Seminar (PSYC 398)</w:t>
      </w:r>
    </w:p>
    <w:p w14:paraId="75790EA3" w14:textId="77777777" w:rsidR="005D05F1" w:rsidRPr="00975A30" w:rsidRDefault="00D14A77" w:rsidP="00D14A77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5D05F1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Supervisor: Catharine Fairbairn, PhD</w:t>
      </w:r>
    </w:p>
    <w:p w14:paraId="04FB75AB" w14:textId="413A526E" w:rsidR="00D14A77" w:rsidRPr="00975A30" w:rsidRDefault="00D14A77" w:rsidP="005D05F1">
      <w:pPr>
        <w:spacing w:line="240" w:lineRule="auto"/>
        <w:ind w:left="144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C</w:t>
      </w:r>
      <w:r w:rsidR="008757AD"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o-advisor</w:t>
      </w:r>
      <w:r w:rsidR="009074C2"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 xml:space="preserve"> </w:t>
      </w:r>
      <w:r w:rsidR="009074C2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for an undergraduate honor student’s </w:t>
      </w:r>
      <w:proofErr w:type="gramStart"/>
      <w:r w:rsidR="009074C2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Bachelor’s</w:t>
      </w:r>
      <w:proofErr w:type="gramEnd"/>
      <w:r w:rsidR="009074C2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thesis.</w:t>
      </w:r>
    </w:p>
    <w:p w14:paraId="59506136" w14:textId="50FCD574" w:rsidR="7CA993C7" w:rsidRPr="00975A30" w:rsidRDefault="7CA993C7" w:rsidP="7CA993C7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741E1EFE" w14:textId="12393E62" w:rsidR="00BF2612" w:rsidRPr="00975A30" w:rsidRDefault="00BF2612" w:rsidP="7CA993C7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Spring 2020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Perception and Sensory Processes (PSYC 230)</w:t>
      </w:r>
    </w:p>
    <w:p w14:paraId="391AFB83" w14:textId="26FC2DEC" w:rsidR="00BF2612" w:rsidRPr="00975A30" w:rsidRDefault="00BF2612" w:rsidP="7CA993C7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 xml:space="preserve">Supervisor: Alejandro </w:t>
      </w:r>
      <w:proofErr w:type="spellStart"/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Leras</w:t>
      </w:r>
      <w:proofErr w:type="spellEnd"/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, PhD</w:t>
      </w:r>
    </w:p>
    <w:p w14:paraId="337A8EA0" w14:textId="63C5C976" w:rsidR="00BF2612" w:rsidRPr="00975A30" w:rsidRDefault="00BF2612" w:rsidP="7CA993C7">
      <w:pPr>
        <w:spacing w:line="240" w:lineRule="auto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Teaching Assistant</w:t>
      </w:r>
    </w:p>
    <w:p w14:paraId="4BC4EDBE" w14:textId="7E7B3428" w:rsidR="00BF2612" w:rsidRPr="00975A30" w:rsidRDefault="00BF2612" w:rsidP="7CA993C7">
      <w:pPr>
        <w:spacing w:line="240" w:lineRule="auto"/>
        <w:rPr>
          <w:rFonts w:asciiTheme="minorHAnsi" w:hAnsiTheme="minorHAnsi" w:cstheme="minorHAnsi"/>
          <w:color w:val="auto"/>
          <w:sz w:val="12"/>
          <w:szCs w:val="12"/>
        </w:rPr>
      </w:pPr>
      <w:r w:rsidRPr="00975A30">
        <w:rPr>
          <w:rFonts w:asciiTheme="minorHAnsi" w:eastAsia="Times New Roman" w:hAnsiTheme="minorHAnsi" w:cstheme="minorHAnsi"/>
          <w:color w:val="auto"/>
          <w:sz w:val="12"/>
          <w:szCs w:val="12"/>
        </w:rPr>
        <w:tab/>
      </w:r>
    </w:p>
    <w:p w14:paraId="67DCEAA3" w14:textId="406B6C14" w:rsidR="7CA993C7" w:rsidRPr="00975A30" w:rsidRDefault="7CA993C7" w:rsidP="7CA993C7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Spring 2018</w:t>
      </w:r>
      <w:r w:rsidR="009074C2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9074C2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 xml:space="preserve">Theories of Psychopathology and Counseling (PSYC 420)  </w:t>
      </w:r>
    </w:p>
    <w:p w14:paraId="1832D7CD" w14:textId="0836CB0B" w:rsidR="7CA993C7" w:rsidRPr="00975A30" w:rsidRDefault="7CA993C7" w:rsidP="7CA993C7">
      <w:pPr>
        <w:spacing w:line="240" w:lineRule="auto"/>
        <w:ind w:left="1440" w:firstLine="720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Supervisor: Lisa </w:t>
      </w:r>
      <w:proofErr w:type="spellStart"/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Kinderman</w:t>
      </w:r>
      <w:proofErr w:type="spellEnd"/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, PsyD</w:t>
      </w:r>
    </w:p>
    <w:p w14:paraId="6823776C" w14:textId="1C52CCFA" w:rsidR="7CA993C7" w:rsidRPr="00975A30" w:rsidRDefault="00C16B9C" w:rsidP="7CA993C7">
      <w:pPr>
        <w:spacing w:line="240" w:lineRule="auto"/>
        <w:ind w:firstLine="2160"/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 xml:space="preserve">Grading </w:t>
      </w:r>
      <w:r w:rsidR="7CA993C7" w:rsidRPr="00975A30">
        <w:rPr>
          <w:rFonts w:asciiTheme="minorHAnsi" w:eastAsia="Times New Roman" w:hAnsiTheme="minorHAnsi" w:cstheme="minorHAnsi"/>
          <w:i/>
          <w:iCs/>
          <w:color w:val="auto"/>
          <w:sz w:val="24"/>
          <w:szCs w:val="24"/>
        </w:rPr>
        <w:t>Teaching Assistant</w:t>
      </w:r>
    </w:p>
    <w:p w14:paraId="4577BFF1" w14:textId="77777777" w:rsidR="001D510B" w:rsidRPr="00975A30" w:rsidRDefault="001D510B" w:rsidP="3DE2A03A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</w:pPr>
    </w:p>
    <w:p w14:paraId="6751A28C" w14:textId="572A9C4D" w:rsidR="00736B74" w:rsidRPr="00975A30" w:rsidRDefault="00736B74" w:rsidP="3DE2A03A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Clinical Experience_________________________________________</w:t>
      </w:r>
    </w:p>
    <w:p w14:paraId="094C6B8F" w14:textId="77777777" w:rsidR="00736B74" w:rsidRPr="00975A30" w:rsidRDefault="00736B74" w:rsidP="00736B74">
      <w:pPr>
        <w:spacing w:line="240" w:lineRule="auto"/>
        <w:rPr>
          <w:rFonts w:asciiTheme="minorHAnsi" w:hAnsiTheme="minorHAnsi" w:cstheme="minorHAnsi"/>
          <w:color w:val="auto"/>
          <w:sz w:val="12"/>
          <w:szCs w:val="12"/>
        </w:rPr>
      </w:pPr>
    </w:p>
    <w:p w14:paraId="1F2BE965" w14:textId="77777777" w:rsidR="008753C6" w:rsidRPr="00975A30" w:rsidRDefault="008753C6" w:rsidP="008753C6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Sep 2020 – present </w:t>
      </w:r>
    </w:p>
    <w:p w14:paraId="7684E06F" w14:textId="7502B9A9" w:rsidR="008753C6" w:rsidRPr="00975A30" w:rsidRDefault="008753C6" w:rsidP="008753C6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b/>
          <w:color w:val="auto"/>
          <w:sz w:val="24"/>
          <w:szCs w:val="24"/>
        </w:rPr>
        <w:t>Anxiety and Depression Clinic, University of Illinois</w:t>
      </w:r>
    </w:p>
    <w:p w14:paraId="62A30B84" w14:textId="052CCDB3" w:rsidR="008753C6" w:rsidRPr="00975A30" w:rsidRDefault="008753C6" w:rsidP="008753C6">
      <w:pPr>
        <w:spacing w:line="24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Supervisor: Lisa </w:t>
      </w:r>
      <w:proofErr w:type="spellStart"/>
      <w:r w:rsidRPr="00975A30">
        <w:rPr>
          <w:rFonts w:asciiTheme="minorHAnsi" w:hAnsiTheme="minorHAnsi" w:cstheme="minorHAnsi"/>
          <w:i/>
          <w:color w:val="auto"/>
          <w:sz w:val="24"/>
          <w:szCs w:val="24"/>
        </w:rPr>
        <w:t>Kinderman</w:t>
      </w:r>
      <w:proofErr w:type="spellEnd"/>
      <w:r w:rsidRPr="00975A30">
        <w:rPr>
          <w:rFonts w:asciiTheme="minorHAnsi" w:hAnsiTheme="minorHAnsi" w:cstheme="minorHAnsi"/>
          <w:i/>
          <w:color w:val="auto"/>
          <w:sz w:val="24"/>
          <w:szCs w:val="24"/>
        </w:rPr>
        <w:t>, PsyD.</w:t>
      </w:r>
    </w:p>
    <w:p w14:paraId="1FF13513" w14:textId="77777777" w:rsidR="008753C6" w:rsidRPr="00975A30" w:rsidRDefault="008753C6" w:rsidP="00736B74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115C446F" w14:textId="77777777" w:rsidR="008753C6" w:rsidRPr="00975A30" w:rsidRDefault="00582D2E" w:rsidP="00736B74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Aug 2019 – </w:t>
      </w:r>
      <w:r w:rsidR="008753C6" w:rsidRPr="00975A30">
        <w:rPr>
          <w:rFonts w:asciiTheme="minorHAnsi" w:hAnsiTheme="minorHAnsi" w:cstheme="minorHAnsi"/>
          <w:color w:val="auto"/>
          <w:sz w:val="24"/>
          <w:szCs w:val="24"/>
        </w:rPr>
        <w:t>May 2020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4D8005B4" w14:textId="4A677708" w:rsidR="00582D2E" w:rsidRPr="00975A30" w:rsidRDefault="00582D2E" w:rsidP="008753C6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Motivational Interviewing </w:t>
      </w:r>
      <w:r w:rsidR="006122F0" w:rsidRPr="00975A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at </w:t>
      </w:r>
      <w:proofErr w:type="spellStart"/>
      <w:r w:rsidR="006122F0" w:rsidRPr="00975A30">
        <w:rPr>
          <w:rFonts w:asciiTheme="minorHAnsi" w:hAnsiTheme="minorHAnsi" w:cstheme="minorHAnsi"/>
          <w:b/>
          <w:color w:val="auto"/>
          <w:sz w:val="24"/>
          <w:szCs w:val="24"/>
        </w:rPr>
        <w:t>Rosecrance</w:t>
      </w:r>
      <w:proofErr w:type="spellEnd"/>
      <w:r w:rsidR="006122F0" w:rsidRPr="00975A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Substance Abuse Treatment Center</w:t>
      </w:r>
    </w:p>
    <w:p w14:paraId="7D86B566" w14:textId="7E4E5C7F" w:rsidR="00582D2E" w:rsidRPr="00975A30" w:rsidRDefault="00582D2E" w:rsidP="00736B74">
      <w:pPr>
        <w:spacing w:line="24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i/>
          <w:color w:val="auto"/>
          <w:sz w:val="24"/>
          <w:szCs w:val="24"/>
        </w:rPr>
        <w:t>Supervisor: Catharine Fairbairn, PhD.</w:t>
      </w:r>
    </w:p>
    <w:p w14:paraId="616FADB2" w14:textId="080A19B0" w:rsidR="00772282" w:rsidRPr="00975A30" w:rsidRDefault="00772282" w:rsidP="008753C6">
      <w:pPr>
        <w:spacing w:line="240" w:lineRule="auto"/>
        <w:rPr>
          <w:rFonts w:asciiTheme="minorHAnsi" w:hAnsiTheme="minorHAnsi" w:cstheme="minorHAnsi"/>
          <w:iCs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iCs/>
          <w:color w:val="auto"/>
          <w:sz w:val="24"/>
          <w:szCs w:val="24"/>
        </w:rPr>
        <w:t>Provided one-on-one sessions with individuals enrolled in an inpatient substance use treatment program</w:t>
      </w:r>
      <w:r w:rsidR="008D0B88" w:rsidRPr="00975A3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. </w:t>
      </w:r>
    </w:p>
    <w:p w14:paraId="34A6B701" w14:textId="77777777" w:rsidR="00582D2E" w:rsidRPr="00975A30" w:rsidRDefault="00582D2E" w:rsidP="00736B74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60F478A0" w14:textId="77777777" w:rsidR="008753C6" w:rsidRPr="00975A30" w:rsidRDefault="001B029F" w:rsidP="00736B74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Aug 2019 – </w:t>
      </w:r>
      <w:r w:rsidR="008753C6" w:rsidRPr="00975A30">
        <w:rPr>
          <w:rFonts w:asciiTheme="minorHAnsi" w:hAnsiTheme="minorHAnsi" w:cstheme="minorHAnsi"/>
          <w:color w:val="auto"/>
          <w:sz w:val="24"/>
          <w:szCs w:val="24"/>
        </w:rPr>
        <w:t>Aug 2020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7835CD42" w14:textId="16CA2DBD" w:rsidR="001B029F" w:rsidRPr="00975A30" w:rsidRDefault="001B029F" w:rsidP="008753C6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b/>
          <w:color w:val="auto"/>
          <w:sz w:val="24"/>
          <w:szCs w:val="24"/>
        </w:rPr>
        <w:t>Min</w:t>
      </w:r>
      <w:r w:rsidR="00FD62D5" w:rsidRPr="00975A30">
        <w:rPr>
          <w:rFonts w:asciiTheme="minorHAnsi" w:hAnsiTheme="minorHAnsi" w:cstheme="minorHAnsi"/>
          <w:b/>
          <w:color w:val="auto"/>
          <w:sz w:val="24"/>
          <w:szCs w:val="24"/>
        </w:rPr>
        <w:t>d</w:t>
      </w:r>
      <w:r w:rsidR="006122F0" w:rsidRPr="00975A30">
        <w:rPr>
          <w:rFonts w:asciiTheme="minorHAnsi" w:hAnsiTheme="minorHAnsi" w:cstheme="minorHAnsi"/>
          <w:b/>
          <w:color w:val="auto"/>
          <w:sz w:val="24"/>
          <w:szCs w:val="24"/>
        </w:rPr>
        <w:t>f</w:t>
      </w:r>
      <w:r w:rsidRPr="00975A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ulness-Based Relapse Prevention Group at </w:t>
      </w:r>
      <w:proofErr w:type="spellStart"/>
      <w:r w:rsidRPr="00975A30">
        <w:rPr>
          <w:rFonts w:asciiTheme="minorHAnsi" w:hAnsiTheme="minorHAnsi" w:cstheme="minorHAnsi"/>
          <w:b/>
          <w:color w:val="auto"/>
          <w:sz w:val="24"/>
          <w:szCs w:val="24"/>
        </w:rPr>
        <w:t>Rosecrance</w:t>
      </w:r>
      <w:proofErr w:type="spellEnd"/>
      <w:r w:rsidRPr="00975A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="006122F0" w:rsidRPr="00975A30">
        <w:rPr>
          <w:rFonts w:asciiTheme="minorHAnsi" w:hAnsiTheme="minorHAnsi" w:cstheme="minorHAnsi"/>
          <w:b/>
          <w:color w:val="auto"/>
          <w:sz w:val="24"/>
          <w:szCs w:val="24"/>
        </w:rPr>
        <w:t>Substance Abuse Treatment Center</w:t>
      </w:r>
    </w:p>
    <w:p w14:paraId="67602D9C" w14:textId="65495A1D" w:rsidR="001B029F" w:rsidRPr="00975A30" w:rsidRDefault="001B029F" w:rsidP="00736B74">
      <w:pPr>
        <w:spacing w:line="24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i/>
          <w:color w:val="auto"/>
          <w:sz w:val="24"/>
          <w:szCs w:val="24"/>
        </w:rPr>
        <w:t>Supervisor: Christopher Menard, PsyD.</w:t>
      </w:r>
    </w:p>
    <w:p w14:paraId="189EA360" w14:textId="7C7A5E77" w:rsidR="001B029F" w:rsidRPr="00975A30" w:rsidRDefault="008D0B88" w:rsidP="008753C6">
      <w:pPr>
        <w:spacing w:line="240" w:lineRule="auto"/>
        <w:rPr>
          <w:rFonts w:asciiTheme="minorHAnsi" w:hAnsiTheme="minorHAnsi" w:cstheme="minorHAnsi"/>
          <w:bCs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bCs/>
          <w:color w:val="auto"/>
          <w:sz w:val="24"/>
          <w:szCs w:val="24"/>
        </w:rPr>
        <w:t>Provide mindfulness-Based Interventions to groups of individuals enrolled in an inpatient substance use treatment program. Trained to provide the 8-week Mindfulness</w:t>
      </w:r>
    </w:p>
    <w:p w14:paraId="2DF9A4E9" w14:textId="77777777" w:rsidR="008D0B88" w:rsidRPr="00975A30" w:rsidRDefault="008D0B88" w:rsidP="00736B74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1E2D39AE" w14:textId="19016B13" w:rsidR="008753C6" w:rsidRPr="00975A30" w:rsidRDefault="008753C6" w:rsidP="00736B74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>May</w:t>
      </w:r>
      <w:r w:rsidR="00994709">
        <w:rPr>
          <w:rFonts w:asciiTheme="minorHAnsi" w:hAnsiTheme="minorHAnsi" w:cstheme="minorHAnsi"/>
          <w:color w:val="auto"/>
          <w:sz w:val="24"/>
          <w:szCs w:val="24"/>
        </w:rPr>
        <w:t xml:space="preserve"> 2020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 – Aug 2020   </w:t>
      </w:r>
    </w:p>
    <w:p w14:paraId="66417DD8" w14:textId="794FFCFA" w:rsidR="008753C6" w:rsidRPr="00975A30" w:rsidRDefault="008753C6" w:rsidP="008753C6">
      <w:pPr>
        <w:spacing w:line="240" w:lineRule="auto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b/>
          <w:bCs/>
          <w:color w:val="auto"/>
          <w:sz w:val="24"/>
          <w:szCs w:val="24"/>
        </w:rPr>
        <w:t>Support Group for Korean Female Graduate Students, University of Illinois</w:t>
      </w:r>
    </w:p>
    <w:p w14:paraId="3F07C63B" w14:textId="4E95A385" w:rsidR="008753C6" w:rsidRPr="00975A30" w:rsidRDefault="008753C6" w:rsidP="008753C6">
      <w:pPr>
        <w:spacing w:line="240" w:lineRule="auto"/>
        <w:rPr>
          <w:rFonts w:asciiTheme="minorHAnsi" w:hAnsiTheme="minorHAnsi" w:cstheme="minorHAnsi"/>
          <w:i/>
          <w:iCs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i/>
          <w:iCs/>
          <w:color w:val="auto"/>
          <w:sz w:val="24"/>
          <w:szCs w:val="24"/>
        </w:rPr>
        <w:t xml:space="preserve">Supervisor: Lydia </w:t>
      </w:r>
      <w:proofErr w:type="spellStart"/>
      <w:r w:rsidRPr="00975A30">
        <w:rPr>
          <w:rFonts w:asciiTheme="minorHAnsi" w:hAnsiTheme="minorHAnsi" w:cstheme="minorHAnsi"/>
          <w:i/>
          <w:iCs/>
          <w:color w:val="auto"/>
          <w:sz w:val="24"/>
          <w:szCs w:val="24"/>
        </w:rPr>
        <w:t>Khuri</w:t>
      </w:r>
      <w:proofErr w:type="spellEnd"/>
      <w:r w:rsidRPr="00975A30">
        <w:rPr>
          <w:rFonts w:asciiTheme="minorHAnsi" w:hAnsiTheme="minorHAnsi" w:cstheme="minorHAnsi"/>
          <w:i/>
          <w:iCs/>
          <w:color w:val="auto"/>
          <w:sz w:val="24"/>
          <w:szCs w:val="24"/>
        </w:rPr>
        <w:t>, PhD.</w:t>
      </w:r>
    </w:p>
    <w:p w14:paraId="5DAEF63D" w14:textId="22A660F9" w:rsidR="008753C6" w:rsidRPr="00975A30" w:rsidRDefault="008753C6" w:rsidP="008753C6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>Provided weekly group counseling to a group of female Korean international graduate students.</w:t>
      </w:r>
    </w:p>
    <w:p w14:paraId="54F8E6C0" w14:textId="77777777" w:rsidR="008753C6" w:rsidRPr="00975A30" w:rsidRDefault="008753C6" w:rsidP="008753C6">
      <w:pPr>
        <w:spacing w:line="240" w:lineRule="auto"/>
        <w:ind w:left="1980"/>
        <w:rPr>
          <w:rFonts w:asciiTheme="minorHAnsi" w:hAnsiTheme="minorHAnsi" w:cstheme="minorHAnsi"/>
          <w:color w:val="auto"/>
          <w:sz w:val="24"/>
          <w:szCs w:val="24"/>
        </w:rPr>
      </w:pPr>
    </w:p>
    <w:p w14:paraId="4C613DDB" w14:textId="77777777" w:rsidR="008753C6" w:rsidRPr="00975A30" w:rsidRDefault="004A4D58" w:rsidP="00736B74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Mar 2019 – </w:t>
      </w:r>
      <w:r w:rsidR="000B1942" w:rsidRPr="00975A30">
        <w:rPr>
          <w:rFonts w:asciiTheme="minorHAnsi" w:hAnsiTheme="minorHAnsi" w:cstheme="minorHAnsi"/>
          <w:color w:val="auto"/>
          <w:sz w:val="24"/>
          <w:szCs w:val="24"/>
        </w:rPr>
        <w:t>Aug 2019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3093532" w14:textId="0CA90CEB" w:rsidR="004A4D58" w:rsidRPr="00975A30" w:rsidRDefault="004A4D58" w:rsidP="00736B74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b/>
          <w:color w:val="auto"/>
          <w:sz w:val="24"/>
          <w:szCs w:val="24"/>
        </w:rPr>
        <w:t>The Illinois Neuro/Behavioral Assessment Laboratory (IN/BAL)</w:t>
      </w:r>
    </w:p>
    <w:p w14:paraId="3BAF3D25" w14:textId="5FD93A91" w:rsidR="004A4D58" w:rsidRPr="00975A30" w:rsidRDefault="00D61224" w:rsidP="008753C6">
      <w:pPr>
        <w:spacing w:line="240" w:lineRule="auto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Supervisor: </w:t>
      </w:r>
      <w:r w:rsidR="006177C9" w:rsidRPr="00975A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Kathryn </w:t>
      </w:r>
      <w:proofErr w:type="spellStart"/>
      <w:r w:rsidR="006177C9" w:rsidRPr="00975A30">
        <w:rPr>
          <w:rFonts w:asciiTheme="minorHAnsi" w:hAnsiTheme="minorHAnsi" w:cstheme="minorHAnsi"/>
          <w:i/>
          <w:color w:val="auto"/>
          <w:sz w:val="24"/>
          <w:szCs w:val="24"/>
        </w:rPr>
        <w:t>Leskis</w:t>
      </w:r>
      <w:proofErr w:type="spellEnd"/>
      <w:r w:rsidR="006177C9" w:rsidRPr="00975A30">
        <w:rPr>
          <w:rFonts w:asciiTheme="minorHAnsi" w:hAnsiTheme="minorHAnsi" w:cstheme="minorHAnsi"/>
          <w:i/>
          <w:color w:val="auto"/>
          <w:sz w:val="24"/>
          <w:szCs w:val="24"/>
        </w:rPr>
        <w:t>, PhD</w:t>
      </w:r>
      <w:r w:rsidRPr="00975A30">
        <w:rPr>
          <w:rFonts w:asciiTheme="minorHAnsi" w:hAnsiTheme="minorHAnsi" w:cstheme="minorHAnsi"/>
          <w:i/>
          <w:color w:val="auto"/>
          <w:sz w:val="24"/>
          <w:szCs w:val="24"/>
        </w:rPr>
        <w:t>.</w:t>
      </w:r>
    </w:p>
    <w:p w14:paraId="63FE16C6" w14:textId="06A6D4FB" w:rsidR="00BE37C7" w:rsidRPr="00975A30" w:rsidRDefault="00D319D6" w:rsidP="008753C6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Provide psychological evaluations for student athletes at the University of Illinois referred by their coaching staff, associate athletic director, and/or individual psychotherapists. </w:t>
      </w:r>
      <w:r w:rsidR="003C6B0B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Trained to administer and </w:t>
      </w:r>
      <w:r w:rsidR="00B77E8B" w:rsidRPr="00975A30">
        <w:rPr>
          <w:rFonts w:asciiTheme="minorHAnsi" w:hAnsiTheme="minorHAnsi" w:cstheme="minorHAnsi"/>
          <w:color w:val="auto"/>
          <w:sz w:val="24"/>
          <w:szCs w:val="24"/>
        </w:rPr>
        <w:t>score</w:t>
      </w:r>
      <w:r w:rsidR="003C6B0B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77E8B" w:rsidRPr="00975A30">
        <w:rPr>
          <w:rFonts w:asciiTheme="minorHAnsi" w:hAnsiTheme="minorHAnsi" w:cstheme="minorHAnsi"/>
          <w:color w:val="auto"/>
          <w:sz w:val="24"/>
          <w:szCs w:val="24"/>
        </w:rPr>
        <w:t>the following test batteries:</w:t>
      </w:r>
      <w:r w:rsidR="003C6B0B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B77E8B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Wechsler Adult Intelligence Scale – Fourth Edition (WAIS-IV), Wechsler Intelligence Scale for Children – Fifth Edition (WISC-V), Woodcock – </w:t>
      </w:r>
      <w:r w:rsidR="00B77E8B" w:rsidRPr="00975A30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Johnson Tests of Achievement – Fourth Edition (WJ-IV ACH), and </w:t>
      </w:r>
      <w:proofErr w:type="spellStart"/>
      <w:r w:rsidR="00B77E8B" w:rsidRPr="00975A30">
        <w:rPr>
          <w:rFonts w:asciiTheme="minorHAnsi" w:hAnsiTheme="minorHAnsi" w:cstheme="minorHAnsi"/>
          <w:color w:val="auto"/>
          <w:sz w:val="24"/>
          <w:szCs w:val="24"/>
        </w:rPr>
        <w:t>Conners</w:t>
      </w:r>
      <w:proofErr w:type="spellEnd"/>
      <w:r w:rsidR="00B77E8B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Continuous Performance Test 3rd Edition (CPT-3)</w:t>
      </w:r>
    </w:p>
    <w:p w14:paraId="74EC2599" w14:textId="77777777" w:rsidR="00BE37C7" w:rsidRPr="00975A30" w:rsidRDefault="00BE37C7" w:rsidP="00D61224">
      <w:pPr>
        <w:spacing w:line="240" w:lineRule="auto"/>
        <w:ind w:left="1980"/>
        <w:rPr>
          <w:rFonts w:asciiTheme="minorHAnsi" w:hAnsiTheme="minorHAnsi" w:cstheme="minorHAnsi"/>
          <w:color w:val="auto"/>
          <w:sz w:val="12"/>
          <w:szCs w:val="12"/>
        </w:rPr>
      </w:pPr>
    </w:p>
    <w:p w14:paraId="0768BF60" w14:textId="77777777" w:rsidR="008753C6" w:rsidRPr="00975A30" w:rsidRDefault="00147516" w:rsidP="00736B74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>Aug</w:t>
      </w:r>
      <w:r w:rsidR="00F35F73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36B74" w:rsidRPr="00975A30">
        <w:rPr>
          <w:rFonts w:asciiTheme="minorHAnsi" w:hAnsiTheme="minorHAnsi" w:cstheme="minorHAnsi"/>
          <w:color w:val="auto"/>
          <w:sz w:val="24"/>
          <w:szCs w:val="24"/>
        </w:rPr>
        <w:t>20</w:t>
      </w:r>
      <w:r w:rsidR="00582D2E" w:rsidRPr="00975A30">
        <w:rPr>
          <w:rFonts w:asciiTheme="minorHAnsi" w:hAnsiTheme="minorHAnsi" w:cstheme="minorHAnsi"/>
          <w:color w:val="auto"/>
          <w:sz w:val="24"/>
          <w:szCs w:val="24"/>
        </w:rPr>
        <w:t>18 – May 2019</w:t>
      </w:r>
      <w:r w:rsidR="00736B74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41E00C8" w14:textId="498ED406" w:rsidR="00736B74" w:rsidRPr="00975A30" w:rsidRDefault="00736B74" w:rsidP="00736B74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b/>
          <w:color w:val="auto"/>
          <w:sz w:val="24"/>
          <w:szCs w:val="24"/>
        </w:rPr>
        <w:t>Neuropsychological Clinic</w:t>
      </w:r>
      <w:r w:rsidR="00F35F73" w:rsidRPr="00975A30">
        <w:rPr>
          <w:rFonts w:asciiTheme="minorHAnsi" w:hAnsiTheme="minorHAnsi" w:cstheme="minorHAnsi"/>
          <w:b/>
          <w:color w:val="auto"/>
          <w:sz w:val="24"/>
          <w:szCs w:val="24"/>
        </w:rPr>
        <w:t xml:space="preserve"> at University of Illinois</w:t>
      </w:r>
    </w:p>
    <w:p w14:paraId="3D5CCE4C" w14:textId="2BA8C670" w:rsidR="00270BC3" w:rsidRPr="00975A30" w:rsidRDefault="00F35F73" w:rsidP="008753C6">
      <w:pPr>
        <w:spacing w:line="240" w:lineRule="auto"/>
        <w:ind w:right="48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i/>
          <w:color w:val="auto"/>
          <w:sz w:val="24"/>
          <w:szCs w:val="24"/>
        </w:rPr>
        <w:t xml:space="preserve">Supervisor: </w:t>
      </w:r>
      <w:r w:rsidR="00270BC3" w:rsidRPr="00975A30">
        <w:rPr>
          <w:rFonts w:asciiTheme="minorHAnsi" w:hAnsiTheme="minorHAnsi" w:cstheme="minorHAnsi"/>
          <w:i/>
          <w:color w:val="auto"/>
          <w:sz w:val="24"/>
          <w:szCs w:val="24"/>
        </w:rPr>
        <w:t>Wendy Heller</w:t>
      </w:r>
      <w:r w:rsidRPr="00975A30">
        <w:rPr>
          <w:rFonts w:asciiTheme="minorHAnsi" w:hAnsiTheme="minorHAnsi" w:cstheme="minorHAnsi"/>
          <w:i/>
          <w:color w:val="auto"/>
          <w:sz w:val="24"/>
          <w:szCs w:val="24"/>
        </w:rPr>
        <w:t>, PhD.</w:t>
      </w:r>
    </w:p>
    <w:p w14:paraId="68347F9E" w14:textId="4D9FDF8E" w:rsidR="00F35F73" w:rsidRPr="00975A30" w:rsidRDefault="00B77E8B" w:rsidP="008753C6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>Provide</w:t>
      </w:r>
      <w:r w:rsidR="00F35F73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neuropsychological diagnostic assessments to adults</w:t>
      </w:r>
      <w:r w:rsidR="00582D2E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and children</w:t>
      </w:r>
      <w:r w:rsidR="00F35F73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with a host of referral questions. Trained to administer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and score the following test batteries: WAIS-V, WJ-IV, WISC-V, Wide Range Assessment of Memory and Learning (WRAML-2),</w:t>
      </w:r>
      <w:r w:rsidRPr="00975A30">
        <w:rPr>
          <w:rFonts w:asciiTheme="minorHAnsi" w:hAnsiTheme="minorHAnsi" w:cstheme="minorHAnsi"/>
        </w:rPr>
        <w:t xml:space="preserve"> 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Wechsler Memory Scale 4th Edition (WMS-IV), The Test of Variables of Attention (T.O.V.A.®), Test of Visual and Auditory Attention (IVA-2), and Delis-Kaplan Executive Function System (D-KEFS) Trained to </w:t>
      </w:r>
      <w:r w:rsidR="003C6B0B" w:rsidRPr="00975A30">
        <w:rPr>
          <w:rFonts w:asciiTheme="minorHAnsi" w:hAnsiTheme="minorHAnsi" w:cstheme="minorHAnsi"/>
          <w:color w:val="auto"/>
          <w:sz w:val="24"/>
          <w:szCs w:val="24"/>
        </w:rPr>
        <w:t>write comprehensive neuropsychological diagnostic reports</w:t>
      </w:r>
      <w:r w:rsidR="00AD18A0" w:rsidRPr="00975A30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5FFD6B3C" w14:textId="77777777" w:rsidR="00F35F73" w:rsidRPr="00975A30" w:rsidRDefault="00F35F73" w:rsidP="00F35F73">
      <w:pPr>
        <w:spacing w:line="240" w:lineRule="auto"/>
        <w:ind w:left="1980"/>
        <w:rPr>
          <w:rFonts w:asciiTheme="minorHAnsi" w:hAnsiTheme="minorHAnsi" w:cstheme="minorHAnsi"/>
          <w:color w:val="auto"/>
          <w:sz w:val="12"/>
          <w:szCs w:val="12"/>
        </w:rPr>
      </w:pPr>
    </w:p>
    <w:p w14:paraId="237B8095" w14:textId="06026F4C" w:rsidR="008753C6" w:rsidRPr="00975A30" w:rsidRDefault="00147516" w:rsidP="00F35F73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>Jun</w:t>
      </w:r>
      <w:r w:rsidR="00770399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2017 – </w:t>
      </w:r>
      <w:r w:rsidR="008753C6" w:rsidRPr="00975A30">
        <w:rPr>
          <w:rFonts w:asciiTheme="minorHAnsi" w:hAnsiTheme="minorHAnsi" w:cstheme="minorHAnsi"/>
          <w:color w:val="auto"/>
          <w:sz w:val="24"/>
          <w:szCs w:val="24"/>
        </w:rPr>
        <w:t>Feb 2020</w:t>
      </w:r>
    </w:p>
    <w:p w14:paraId="47DB759D" w14:textId="58828D81" w:rsidR="00F35F73" w:rsidRPr="00975A30" w:rsidRDefault="00F35F73" w:rsidP="00F35F73">
      <w:pPr>
        <w:spacing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b/>
          <w:color w:val="auto"/>
          <w:sz w:val="24"/>
          <w:szCs w:val="24"/>
        </w:rPr>
        <w:t>Alcohol Research Lab at University of Illinois</w:t>
      </w:r>
    </w:p>
    <w:p w14:paraId="3D561329" w14:textId="04D17089" w:rsidR="00F35F73" w:rsidRPr="00975A30" w:rsidRDefault="00F35F73" w:rsidP="008753C6">
      <w:pPr>
        <w:spacing w:line="240" w:lineRule="auto"/>
        <w:ind w:right="480"/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i/>
          <w:color w:val="auto"/>
          <w:sz w:val="24"/>
          <w:szCs w:val="24"/>
        </w:rPr>
        <w:t>Supervisor: Catharine Fairbairn, PhD.</w:t>
      </w:r>
    </w:p>
    <w:p w14:paraId="6E574AE4" w14:textId="46143FA8" w:rsidR="00AC01CC" w:rsidRPr="00975A30" w:rsidRDefault="00AD18A0" w:rsidP="008753C6">
      <w:p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auto"/>
          <w:sz w:val="24"/>
          <w:szCs w:val="24"/>
        </w:rPr>
        <w:t>Conduct</w:t>
      </w:r>
      <w:r w:rsidR="00F35F73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SCID-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>5-RV module E</w:t>
      </w:r>
      <w:r w:rsidR="00F35F73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diagnostic interviews 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>and Alcohol Timeline Follow</w:t>
      </w:r>
      <w:r w:rsidR="00F95F05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B</w:t>
      </w:r>
      <w:r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ack (TLFB) </w:t>
      </w:r>
      <w:r w:rsidR="00F35F73" w:rsidRPr="00975A30">
        <w:rPr>
          <w:rFonts w:asciiTheme="minorHAnsi" w:hAnsiTheme="minorHAnsi" w:cstheme="minorHAnsi"/>
          <w:color w:val="auto"/>
          <w:sz w:val="24"/>
          <w:szCs w:val="24"/>
        </w:rPr>
        <w:t>to participants aged 21-30.</w:t>
      </w:r>
    </w:p>
    <w:p w14:paraId="71E5027A" w14:textId="77777777" w:rsidR="00AC01CC" w:rsidRPr="00975A30" w:rsidRDefault="00AC01CC" w:rsidP="3DE2A03A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</w:rPr>
      </w:pPr>
    </w:p>
    <w:p w14:paraId="7B3DEC40" w14:textId="21572EAF" w:rsidR="00AD18A0" w:rsidRPr="00975A30" w:rsidRDefault="00AD18A0" w:rsidP="00AD18A0">
      <w:pPr>
        <w:tabs>
          <w:tab w:val="left" w:pos="990"/>
        </w:tabs>
        <w:spacing w:before="120"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Technical Skills / Specialized Training__________</w:t>
      </w:r>
      <w:r w:rsidR="000E3B5A"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___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_______________</w:t>
      </w:r>
    </w:p>
    <w:p w14:paraId="119D4F2F" w14:textId="77777777" w:rsidR="00AD18A0" w:rsidRPr="00975A30" w:rsidRDefault="00AD18A0" w:rsidP="00AD18A0">
      <w:pPr>
        <w:spacing w:line="240" w:lineRule="auto"/>
        <w:rPr>
          <w:rFonts w:asciiTheme="minorHAnsi" w:eastAsia="Times New Roman" w:hAnsiTheme="minorHAnsi" w:cstheme="minorHAnsi"/>
          <w:b/>
          <w:color w:val="auto"/>
          <w:sz w:val="12"/>
          <w:szCs w:val="12"/>
        </w:rPr>
      </w:pPr>
    </w:p>
    <w:p w14:paraId="5AF38255" w14:textId="77777777" w:rsidR="00AD18A0" w:rsidRPr="00975A30" w:rsidRDefault="00AD18A0" w:rsidP="00AD18A0">
      <w:pPr>
        <w:spacing w:line="240" w:lineRule="auto"/>
        <w:rPr>
          <w:rFonts w:asciiTheme="minorHAnsi" w:eastAsia="Times New Roman" w:hAnsiTheme="minorHAnsi" w:cstheme="minorHAnsi"/>
          <w:b/>
          <w:bCs/>
          <w:iCs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b/>
          <w:bCs/>
          <w:iCs/>
          <w:color w:val="auto"/>
          <w:sz w:val="24"/>
          <w:szCs w:val="24"/>
        </w:rPr>
        <w:t>Behavioral Analysis</w:t>
      </w:r>
    </w:p>
    <w:p w14:paraId="4ADBE2ED" w14:textId="310B202C" w:rsidR="00AD18A0" w:rsidRPr="00975A30" w:rsidRDefault="00AD18A0" w:rsidP="00AD18A0">
      <w:pPr>
        <w:pStyle w:val="ListParagraph"/>
        <w:numPr>
          <w:ilvl w:val="0"/>
          <w:numId w:val="8"/>
        </w:num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iCs/>
          <w:color w:val="auto"/>
          <w:sz w:val="24"/>
          <w:szCs w:val="24"/>
        </w:rPr>
        <w:t>Facial Action Coding System (FACS) Training</w:t>
      </w:r>
    </w:p>
    <w:p w14:paraId="709D7516" w14:textId="5A7B7BF8" w:rsidR="00AD18A0" w:rsidRPr="00975A30" w:rsidRDefault="003C6B0B" w:rsidP="00AD18A0">
      <w:pPr>
        <w:spacing w:before="120" w:line="240" w:lineRule="auto"/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>Physiological/p</w:t>
      </w:r>
      <w:r w:rsidR="00AD18A0" w:rsidRPr="00975A30">
        <w:rPr>
          <w:rFonts w:asciiTheme="minorHAnsi" w:hAnsiTheme="minorHAnsi" w:cstheme="minorHAnsi"/>
          <w:b/>
          <w:bCs/>
          <w:iCs/>
          <w:color w:val="auto"/>
          <w:sz w:val="24"/>
          <w:szCs w:val="24"/>
        </w:rPr>
        <w:t>sychophysiological Analysis</w:t>
      </w:r>
    </w:p>
    <w:p w14:paraId="63A1C8C6" w14:textId="4EAC31E3" w:rsidR="00AD18A0" w:rsidRPr="00975A30" w:rsidRDefault="00AD18A0" w:rsidP="00AD18A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iCs/>
          <w:color w:val="auto"/>
          <w:sz w:val="24"/>
          <w:szCs w:val="24"/>
        </w:rPr>
        <w:t>Secure Continuous Remote Alcohol Monitoring</w:t>
      </w:r>
      <w:r w:rsidR="00B77E8B" w:rsidRPr="00975A3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(SCRAM</w:t>
      </w:r>
      <w:r w:rsidRPr="00975A30">
        <w:rPr>
          <w:rFonts w:asciiTheme="minorHAnsi" w:hAnsiTheme="minorHAnsi" w:cstheme="minorHAnsi"/>
          <w:iCs/>
          <w:color w:val="auto"/>
          <w:sz w:val="24"/>
          <w:szCs w:val="24"/>
        </w:rPr>
        <w:t>®</w:t>
      </w:r>
      <w:r w:rsidR="00B77E8B" w:rsidRPr="00975A30">
        <w:rPr>
          <w:rFonts w:asciiTheme="minorHAnsi" w:hAnsiTheme="minorHAnsi" w:cstheme="minorHAnsi"/>
          <w:iCs/>
          <w:color w:val="auto"/>
          <w:sz w:val="24"/>
          <w:szCs w:val="24"/>
        </w:rPr>
        <w:t>)</w:t>
      </w:r>
      <w:r w:rsidRPr="00975A3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system</w:t>
      </w:r>
    </w:p>
    <w:p w14:paraId="53894920" w14:textId="77777777" w:rsidR="009C6672" w:rsidRPr="00975A30" w:rsidRDefault="009C6672" w:rsidP="00AD18A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proofErr w:type="spellStart"/>
      <w:r w:rsidRPr="00975A30">
        <w:rPr>
          <w:rFonts w:asciiTheme="minorHAnsi" w:hAnsiTheme="minorHAnsi" w:cstheme="minorHAnsi"/>
          <w:iCs/>
          <w:color w:val="auto"/>
          <w:sz w:val="24"/>
          <w:szCs w:val="24"/>
        </w:rPr>
        <w:t>BACtrack</w:t>
      </w:r>
      <w:proofErr w:type="spellEnd"/>
      <w:r w:rsidRPr="00975A3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</w:t>
      </w:r>
      <w:proofErr w:type="spellStart"/>
      <w:r w:rsidRPr="00975A30">
        <w:rPr>
          <w:rFonts w:asciiTheme="minorHAnsi" w:hAnsiTheme="minorHAnsi" w:cstheme="minorHAnsi"/>
          <w:iCs/>
          <w:color w:val="auto"/>
          <w:sz w:val="24"/>
          <w:szCs w:val="24"/>
        </w:rPr>
        <w:t>Skyn</w:t>
      </w:r>
      <w:proofErr w:type="spellEnd"/>
      <w:r w:rsidRPr="00975A30">
        <w:rPr>
          <w:rFonts w:asciiTheme="minorHAnsi" w:hAnsiTheme="minorHAnsi" w:cstheme="minorHAnsi"/>
          <w:iCs/>
          <w:color w:val="auto"/>
          <w:sz w:val="24"/>
          <w:szCs w:val="24"/>
        </w:rPr>
        <w:t>™</w:t>
      </w:r>
    </w:p>
    <w:p w14:paraId="0BC06646" w14:textId="77777777" w:rsidR="00B77E8B" w:rsidRPr="00975A30" w:rsidRDefault="00B77E8B" w:rsidP="00AD18A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iCs/>
          <w:color w:val="auto"/>
          <w:sz w:val="24"/>
          <w:szCs w:val="24"/>
        </w:rPr>
        <w:t>Electroencephalography</w:t>
      </w:r>
      <w:r w:rsidR="00AD18A0" w:rsidRPr="00975A30">
        <w:rPr>
          <w:rFonts w:asciiTheme="minorHAnsi" w:hAnsiTheme="minorHAnsi" w:cstheme="minorHAnsi"/>
          <w:iCs/>
          <w:color w:val="auto"/>
          <w:sz w:val="24"/>
          <w:szCs w:val="24"/>
        </w:rPr>
        <w:t xml:space="preserve"> (EEG)</w:t>
      </w:r>
    </w:p>
    <w:p w14:paraId="50A03077" w14:textId="46B37DAC" w:rsidR="00AD18A0" w:rsidRPr="00975A30" w:rsidRDefault="00B77E8B" w:rsidP="00AD18A0">
      <w:pPr>
        <w:pStyle w:val="ListParagraph"/>
        <w:numPr>
          <w:ilvl w:val="0"/>
          <w:numId w:val="8"/>
        </w:numPr>
        <w:spacing w:line="24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975A30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Electromyography (EMP)</w:t>
      </w:r>
      <w:r w:rsidR="00AD18A0" w:rsidRPr="00975A30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644D19D" w14:textId="77777777" w:rsidR="00AD18A0" w:rsidRPr="00975A30" w:rsidRDefault="00AD18A0" w:rsidP="00AD18A0">
      <w:pPr>
        <w:spacing w:line="240" w:lineRule="auto"/>
        <w:ind w:left="360"/>
        <w:rPr>
          <w:rFonts w:asciiTheme="minorHAnsi" w:hAnsiTheme="minorHAnsi" w:cstheme="minorHAnsi"/>
          <w:color w:val="auto"/>
          <w:sz w:val="24"/>
          <w:szCs w:val="24"/>
        </w:rPr>
      </w:pPr>
    </w:p>
    <w:p w14:paraId="07A23319" w14:textId="5AF6742D" w:rsidR="00195192" w:rsidRPr="00975A30" w:rsidRDefault="3DE2A03A" w:rsidP="3DE2A03A">
      <w:pPr>
        <w:spacing w:line="240" w:lineRule="auto"/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</w:pP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Professional Membership</w:t>
      </w:r>
      <w:r w:rsidR="000E3B5A"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32"/>
          <w:szCs w:val="32"/>
          <w:u w:val="single"/>
        </w:rPr>
        <w:t>___________________________________</w:t>
      </w:r>
    </w:p>
    <w:p w14:paraId="748EFA28" w14:textId="77777777" w:rsidR="00195192" w:rsidRPr="00975A30" w:rsidRDefault="00195192" w:rsidP="00195192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4A8616B2" w14:textId="2D38FF21" w:rsidR="00C72930" w:rsidRPr="00975A30" w:rsidRDefault="00C72930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2019 ~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  <w:t xml:space="preserve">present    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Research Society on Alcoholism (RSA)</w:t>
      </w:r>
    </w:p>
    <w:p w14:paraId="40302E31" w14:textId="77777777" w:rsidR="00C72930" w:rsidRPr="00975A30" w:rsidRDefault="00C72930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47A56B2F" w14:textId="0DBCFBBC" w:rsidR="004A4F74" w:rsidRPr="00975A30" w:rsidRDefault="004A4F74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2018 ~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="00C72930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present   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Society for a Science of Clinical Psychology (SSCP)</w:t>
      </w:r>
    </w:p>
    <w:p w14:paraId="1B3E8F64" w14:textId="77777777" w:rsidR="004A4F74" w:rsidRPr="00975A30" w:rsidRDefault="004A4F74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</w:p>
    <w:p w14:paraId="27E07328" w14:textId="46DAE938" w:rsidR="004A4F74" w:rsidRPr="00975A30" w:rsidRDefault="004A4F74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2017 ~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="00C72930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present   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Association for Psychological Science (APS)</w:t>
      </w:r>
    </w:p>
    <w:p w14:paraId="68AE9D6C" w14:textId="77777777" w:rsidR="004A4F74" w:rsidRPr="00975A30" w:rsidRDefault="004A4F74" w:rsidP="004A4F74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14:paraId="2C1FB397" w14:textId="5291DB1B" w:rsidR="00195192" w:rsidRPr="00975A30" w:rsidRDefault="00195192" w:rsidP="3DE2A03A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2016 ~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C72930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present    </w:t>
      </w:r>
      <w:r w:rsidRPr="00975A3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The Society of Personality and Social Psychology (SPSP)</w:t>
      </w:r>
    </w:p>
    <w:p w14:paraId="19C27136" w14:textId="0238276C" w:rsidR="006A0F1B" w:rsidRPr="00975A30" w:rsidRDefault="00195192" w:rsidP="00195192">
      <w:pPr>
        <w:spacing w:line="240" w:lineRule="auto"/>
        <w:rPr>
          <w:rFonts w:asciiTheme="minorHAnsi" w:eastAsia="Times New Roman" w:hAnsiTheme="minorHAnsi" w:cstheme="minorHAnsi"/>
          <w:color w:val="auto"/>
          <w:sz w:val="12"/>
          <w:szCs w:val="12"/>
        </w:rPr>
      </w:pP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ab/>
      </w:r>
      <w:r w:rsidR="009D3D80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</w:p>
    <w:p w14:paraId="44F12378" w14:textId="52B1BCCF" w:rsidR="002950FF" w:rsidRPr="00975A30" w:rsidRDefault="006A0F1B" w:rsidP="00770399">
      <w:pPr>
        <w:spacing w:line="240" w:lineRule="auto"/>
        <w:rPr>
          <w:rFonts w:asciiTheme="minorHAnsi" w:eastAsia="Times New Roman" w:hAnsiTheme="minorHAnsi" w:cstheme="minorHAnsi"/>
          <w:color w:val="auto"/>
          <w:sz w:val="24"/>
          <w:szCs w:val="24"/>
        </w:rPr>
      </w:pP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>2015 ~</w:t>
      </w:r>
      <w:r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ab/>
      </w:r>
      <w:r w:rsidR="00C72930" w:rsidRPr="00975A3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present    </w:t>
      </w:r>
      <w:r w:rsidRPr="00975A30">
        <w:rPr>
          <w:rFonts w:asciiTheme="minorHAnsi" w:eastAsia="Times New Roman" w:hAnsiTheme="minorHAnsi" w:cstheme="minorHAnsi"/>
          <w:b/>
          <w:color w:val="auto"/>
          <w:sz w:val="24"/>
          <w:szCs w:val="24"/>
        </w:rPr>
        <w:t>Psi Chi Society</w:t>
      </w:r>
    </w:p>
    <w:sectPr w:rsidR="002950FF" w:rsidRPr="00975A30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25F7C" w14:textId="77777777" w:rsidR="00C343F3" w:rsidRDefault="00C343F3" w:rsidP="00E010DB">
      <w:pPr>
        <w:spacing w:line="240" w:lineRule="auto"/>
      </w:pPr>
      <w:r>
        <w:separator/>
      </w:r>
    </w:p>
  </w:endnote>
  <w:endnote w:type="continuationSeparator" w:id="0">
    <w:p w14:paraId="7EBB03E5" w14:textId="77777777" w:rsidR="00C343F3" w:rsidRDefault="00C343F3" w:rsidP="00E01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12D59" w14:textId="77777777" w:rsidR="00C343F3" w:rsidRDefault="00C343F3" w:rsidP="00E010DB">
      <w:pPr>
        <w:spacing w:line="240" w:lineRule="auto"/>
      </w:pPr>
      <w:r>
        <w:separator/>
      </w:r>
    </w:p>
  </w:footnote>
  <w:footnote w:type="continuationSeparator" w:id="0">
    <w:p w14:paraId="6568392B" w14:textId="77777777" w:rsidR="00C343F3" w:rsidRDefault="00C343F3" w:rsidP="00E01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D9C06" w14:textId="01974D61" w:rsidR="009074C2" w:rsidRDefault="00DA041C">
    <w:pPr>
      <w:pStyle w:val="Header"/>
    </w:pPr>
    <w:r>
      <w:t>Updated 09/01/2020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6714"/>
    <w:multiLevelType w:val="multilevel"/>
    <w:tmpl w:val="754A3D0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1F8A3BB6"/>
    <w:multiLevelType w:val="multilevel"/>
    <w:tmpl w:val="071AC2A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23094A51"/>
    <w:multiLevelType w:val="hybridMultilevel"/>
    <w:tmpl w:val="8EE44A4C"/>
    <w:lvl w:ilvl="0" w:tplc="AA3C61A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44478D"/>
    <w:multiLevelType w:val="hybridMultilevel"/>
    <w:tmpl w:val="652821F0"/>
    <w:lvl w:ilvl="0" w:tplc="AA3C61A4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C6E83"/>
    <w:multiLevelType w:val="hybridMultilevel"/>
    <w:tmpl w:val="0C90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74733"/>
    <w:multiLevelType w:val="multilevel"/>
    <w:tmpl w:val="43E406F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78EA759D"/>
    <w:multiLevelType w:val="hybridMultilevel"/>
    <w:tmpl w:val="C778CF7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D56192"/>
    <w:multiLevelType w:val="multilevel"/>
    <w:tmpl w:val="D0526F1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0FF"/>
    <w:rsid w:val="000051D6"/>
    <w:rsid w:val="00005385"/>
    <w:rsid w:val="00005D0E"/>
    <w:rsid w:val="0001528D"/>
    <w:rsid w:val="00044771"/>
    <w:rsid w:val="00044F85"/>
    <w:rsid w:val="00055D05"/>
    <w:rsid w:val="00070E5D"/>
    <w:rsid w:val="00086604"/>
    <w:rsid w:val="000A4A49"/>
    <w:rsid w:val="000B1942"/>
    <w:rsid w:val="000C04B1"/>
    <w:rsid w:val="000D388D"/>
    <w:rsid w:val="000E3B5A"/>
    <w:rsid w:val="00100B5C"/>
    <w:rsid w:val="001054FD"/>
    <w:rsid w:val="00121B07"/>
    <w:rsid w:val="001240CB"/>
    <w:rsid w:val="00133A0D"/>
    <w:rsid w:val="00147516"/>
    <w:rsid w:val="001507F8"/>
    <w:rsid w:val="001560CA"/>
    <w:rsid w:val="00170612"/>
    <w:rsid w:val="00172049"/>
    <w:rsid w:val="00182BC6"/>
    <w:rsid w:val="00195192"/>
    <w:rsid w:val="001B029F"/>
    <w:rsid w:val="001B7F5C"/>
    <w:rsid w:val="001C11BC"/>
    <w:rsid w:val="001C6AF1"/>
    <w:rsid w:val="001D2079"/>
    <w:rsid w:val="001D510B"/>
    <w:rsid w:val="001E551C"/>
    <w:rsid w:val="00222E1D"/>
    <w:rsid w:val="00237EBD"/>
    <w:rsid w:val="00270BC3"/>
    <w:rsid w:val="002950FF"/>
    <w:rsid w:val="002A0B43"/>
    <w:rsid w:val="002B1DF0"/>
    <w:rsid w:val="002C2DFE"/>
    <w:rsid w:val="002D28AC"/>
    <w:rsid w:val="003068C0"/>
    <w:rsid w:val="00331AB1"/>
    <w:rsid w:val="0034583D"/>
    <w:rsid w:val="0035139F"/>
    <w:rsid w:val="00352E90"/>
    <w:rsid w:val="00356F13"/>
    <w:rsid w:val="003A23D2"/>
    <w:rsid w:val="003B59A2"/>
    <w:rsid w:val="003C6B0B"/>
    <w:rsid w:val="003D1A40"/>
    <w:rsid w:val="003E350C"/>
    <w:rsid w:val="003E364B"/>
    <w:rsid w:val="003E4ED6"/>
    <w:rsid w:val="003F0577"/>
    <w:rsid w:val="003F71F1"/>
    <w:rsid w:val="003F7A3F"/>
    <w:rsid w:val="00417928"/>
    <w:rsid w:val="00420C31"/>
    <w:rsid w:val="00426E01"/>
    <w:rsid w:val="00452EF8"/>
    <w:rsid w:val="00457B06"/>
    <w:rsid w:val="00462096"/>
    <w:rsid w:val="0046273F"/>
    <w:rsid w:val="00463815"/>
    <w:rsid w:val="004935DA"/>
    <w:rsid w:val="004A0B89"/>
    <w:rsid w:val="004A4D58"/>
    <w:rsid w:val="004A4F74"/>
    <w:rsid w:val="004A7520"/>
    <w:rsid w:val="004B0921"/>
    <w:rsid w:val="004B13B6"/>
    <w:rsid w:val="004B73FA"/>
    <w:rsid w:val="004C4967"/>
    <w:rsid w:val="00501873"/>
    <w:rsid w:val="00526F5A"/>
    <w:rsid w:val="005419C1"/>
    <w:rsid w:val="00552DA1"/>
    <w:rsid w:val="00570184"/>
    <w:rsid w:val="00572A40"/>
    <w:rsid w:val="00582D2E"/>
    <w:rsid w:val="00592447"/>
    <w:rsid w:val="005924C8"/>
    <w:rsid w:val="005B2AC8"/>
    <w:rsid w:val="005D05F1"/>
    <w:rsid w:val="005F0D1C"/>
    <w:rsid w:val="005F4CA8"/>
    <w:rsid w:val="00606B0A"/>
    <w:rsid w:val="006122F0"/>
    <w:rsid w:val="00614026"/>
    <w:rsid w:val="006177C9"/>
    <w:rsid w:val="006628BA"/>
    <w:rsid w:val="00663E4F"/>
    <w:rsid w:val="00692CFE"/>
    <w:rsid w:val="006A0417"/>
    <w:rsid w:val="006A0F1B"/>
    <w:rsid w:val="006B18CB"/>
    <w:rsid w:val="0073362A"/>
    <w:rsid w:val="00735CF9"/>
    <w:rsid w:val="00736B74"/>
    <w:rsid w:val="0073709F"/>
    <w:rsid w:val="00744884"/>
    <w:rsid w:val="00770399"/>
    <w:rsid w:val="00772282"/>
    <w:rsid w:val="007A167A"/>
    <w:rsid w:val="007C47AF"/>
    <w:rsid w:val="007D3F49"/>
    <w:rsid w:val="007E1A2C"/>
    <w:rsid w:val="007F61B9"/>
    <w:rsid w:val="0080503D"/>
    <w:rsid w:val="00846783"/>
    <w:rsid w:val="008753C6"/>
    <w:rsid w:val="008757AD"/>
    <w:rsid w:val="008C161C"/>
    <w:rsid w:val="008C324E"/>
    <w:rsid w:val="008D0B88"/>
    <w:rsid w:val="00906B08"/>
    <w:rsid w:val="009074C2"/>
    <w:rsid w:val="009242B8"/>
    <w:rsid w:val="009303EE"/>
    <w:rsid w:val="0094043C"/>
    <w:rsid w:val="00966DED"/>
    <w:rsid w:val="00975A30"/>
    <w:rsid w:val="00984DE3"/>
    <w:rsid w:val="00985597"/>
    <w:rsid w:val="00987DD1"/>
    <w:rsid w:val="00994709"/>
    <w:rsid w:val="00994A78"/>
    <w:rsid w:val="009B4825"/>
    <w:rsid w:val="009C6672"/>
    <w:rsid w:val="009D3D80"/>
    <w:rsid w:val="00A24134"/>
    <w:rsid w:val="00A25125"/>
    <w:rsid w:val="00A62430"/>
    <w:rsid w:val="00A65156"/>
    <w:rsid w:val="00A7725B"/>
    <w:rsid w:val="00A979DB"/>
    <w:rsid w:val="00AA2AF3"/>
    <w:rsid w:val="00AC01CC"/>
    <w:rsid w:val="00AD18A0"/>
    <w:rsid w:val="00AE46DE"/>
    <w:rsid w:val="00AF3D98"/>
    <w:rsid w:val="00B20001"/>
    <w:rsid w:val="00B20E59"/>
    <w:rsid w:val="00B77DB7"/>
    <w:rsid w:val="00B77E8B"/>
    <w:rsid w:val="00BD1312"/>
    <w:rsid w:val="00BD2705"/>
    <w:rsid w:val="00BE343D"/>
    <w:rsid w:val="00BE37C7"/>
    <w:rsid w:val="00BE617E"/>
    <w:rsid w:val="00BF2612"/>
    <w:rsid w:val="00C16B9C"/>
    <w:rsid w:val="00C343F3"/>
    <w:rsid w:val="00C45D0A"/>
    <w:rsid w:val="00C55987"/>
    <w:rsid w:val="00C55EA2"/>
    <w:rsid w:val="00C57DBF"/>
    <w:rsid w:val="00C60710"/>
    <w:rsid w:val="00C654FC"/>
    <w:rsid w:val="00C70699"/>
    <w:rsid w:val="00C7236C"/>
    <w:rsid w:val="00C72930"/>
    <w:rsid w:val="00C73C90"/>
    <w:rsid w:val="00C74148"/>
    <w:rsid w:val="00C75F80"/>
    <w:rsid w:val="00C7614E"/>
    <w:rsid w:val="00C97015"/>
    <w:rsid w:val="00C97FF0"/>
    <w:rsid w:val="00CB35D9"/>
    <w:rsid w:val="00CB5EB3"/>
    <w:rsid w:val="00CD49D1"/>
    <w:rsid w:val="00CD7066"/>
    <w:rsid w:val="00D00F34"/>
    <w:rsid w:val="00D10D61"/>
    <w:rsid w:val="00D14A77"/>
    <w:rsid w:val="00D302B9"/>
    <w:rsid w:val="00D319D6"/>
    <w:rsid w:val="00D32551"/>
    <w:rsid w:val="00D325E3"/>
    <w:rsid w:val="00D4066F"/>
    <w:rsid w:val="00D61224"/>
    <w:rsid w:val="00D761EB"/>
    <w:rsid w:val="00D8125D"/>
    <w:rsid w:val="00D86098"/>
    <w:rsid w:val="00D94906"/>
    <w:rsid w:val="00DA041C"/>
    <w:rsid w:val="00DD4F63"/>
    <w:rsid w:val="00DE4A84"/>
    <w:rsid w:val="00DE5E10"/>
    <w:rsid w:val="00DF63D4"/>
    <w:rsid w:val="00DF7416"/>
    <w:rsid w:val="00E010DB"/>
    <w:rsid w:val="00E2640D"/>
    <w:rsid w:val="00E32821"/>
    <w:rsid w:val="00E43D0D"/>
    <w:rsid w:val="00E561DC"/>
    <w:rsid w:val="00E602DC"/>
    <w:rsid w:val="00E950E3"/>
    <w:rsid w:val="00EA6AB1"/>
    <w:rsid w:val="00EC71AD"/>
    <w:rsid w:val="00EC7318"/>
    <w:rsid w:val="00EF7302"/>
    <w:rsid w:val="00F11395"/>
    <w:rsid w:val="00F34FFE"/>
    <w:rsid w:val="00F35F73"/>
    <w:rsid w:val="00F41313"/>
    <w:rsid w:val="00F43377"/>
    <w:rsid w:val="00F47D5C"/>
    <w:rsid w:val="00F55EFE"/>
    <w:rsid w:val="00F67089"/>
    <w:rsid w:val="00F823FD"/>
    <w:rsid w:val="00F83FAF"/>
    <w:rsid w:val="00F95F05"/>
    <w:rsid w:val="00FD62D5"/>
    <w:rsid w:val="00FF325D"/>
    <w:rsid w:val="00FF7B60"/>
    <w:rsid w:val="06AC841E"/>
    <w:rsid w:val="31EFCD20"/>
    <w:rsid w:val="3DE2A03A"/>
    <w:rsid w:val="5877EA1A"/>
    <w:rsid w:val="717B2461"/>
    <w:rsid w:val="7690B7B4"/>
    <w:rsid w:val="7CA99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A2BBF"/>
  <w15:docId w15:val="{ED070EDB-968E-4D17-BCC9-0A8C444E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Batang" w:hAnsi="Arial" w:cs="Arial"/>
        <w:color w:val="000000"/>
        <w:sz w:val="22"/>
        <w:szCs w:val="22"/>
        <w:lang w:val="en-US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75A30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Paragraph">
    <w:name w:val="List Paragraph"/>
    <w:basedOn w:val="Normal"/>
    <w:uiPriority w:val="34"/>
    <w:qFormat/>
    <w:rsid w:val="003513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0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0DB"/>
  </w:style>
  <w:style w:type="paragraph" w:styleId="Footer">
    <w:name w:val="footer"/>
    <w:basedOn w:val="Normal"/>
    <w:link w:val="FooterChar"/>
    <w:uiPriority w:val="99"/>
    <w:unhideWhenUsed/>
    <w:rsid w:val="00E010D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0DB"/>
  </w:style>
  <w:style w:type="character" w:styleId="Hyperlink">
    <w:name w:val="Hyperlink"/>
    <w:basedOn w:val="DefaultParagraphFont"/>
    <w:uiPriority w:val="99"/>
    <w:unhideWhenUsed/>
    <w:rsid w:val="00E950E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7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E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E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7E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E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kang38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5</Pages>
  <Words>1559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Dahyeon Kang</dc:creator>
  <cp:lastModifiedBy>Dahyeon Kang</cp:lastModifiedBy>
  <cp:revision>15</cp:revision>
  <cp:lastPrinted>2017-01-03T18:56:00Z</cp:lastPrinted>
  <dcterms:created xsi:type="dcterms:W3CDTF">2020-03-19T17:06:00Z</dcterms:created>
  <dcterms:modified xsi:type="dcterms:W3CDTF">2020-09-15T01:08:00Z</dcterms:modified>
</cp:coreProperties>
</file>